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55571" w14:textId="77777777" w:rsidR="00511EFD" w:rsidRDefault="00511EFD" w:rsidP="00511EFD">
      <w:pPr>
        <w:spacing w:line="276" w:lineRule="auto"/>
        <w:rPr>
          <w:rFonts w:ascii="Times New Roman" w:hAnsi="Times New Roman" w:cs="Times New Roman"/>
          <w:b/>
          <w:color w:val="FF0000"/>
          <w:szCs w:val="28"/>
          <w:u w:val="single"/>
        </w:rPr>
      </w:pPr>
    </w:p>
    <w:p w14:paraId="097BC8FD" w14:textId="36ED3D8D" w:rsidR="00511EFD" w:rsidRPr="00847687" w:rsidRDefault="00511EFD" w:rsidP="00511EFD">
      <w:pPr>
        <w:spacing w:line="276" w:lineRule="auto"/>
        <w:rPr>
          <w:rFonts w:ascii="Times New Roman" w:hAnsi="Times New Roman" w:cs="Times New Roman"/>
          <w:szCs w:val="28"/>
        </w:rPr>
      </w:pPr>
      <w:r w:rsidRPr="00063075">
        <w:rPr>
          <w:rFonts w:ascii="Times New Roman" w:hAnsi="Times New Roman" w:cs="Times New Roman"/>
          <w:b/>
          <w:szCs w:val="28"/>
        </w:rPr>
        <w:t>Contacts:</w:t>
      </w:r>
      <w:r w:rsidRPr="00847687">
        <w:rPr>
          <w:rFonts w:ascii="Times New Roman" w:hAnsi="Times New Roman" w:cs="Times New Roman"/>
          <w:szCs w:val="28"/>
        </w:rPr>
        <w:t xml:space="preserve"> </w:t>
      </w:r>
      <w:r w:rsidRPr="00FE0845">
        <w:rPr>
          <w:rFonts w:ascii="Times New Roman" w:hAnsi="Times New Roman" w:cs="Times New Roman"/>
          <w:szCs w:val="28"/>
        </w:rPr>
        <w:t>Jeff Keeling,</w:t>
      </w:r>
      <w:hyperlink r:id="rId7" w:history="1">
        <w:r w:rsidRPr="00FE0845">
          <w:rPr>
            <w:rStyle w:val="Hyperlink"/>
            <w:rFonts w:ascii="Times New Roman" w:hAnsi="Times New Roman" w:cs="Times New Roman"/>
            <w:szCs w:val="28"/>
            <w:u w:val="none"/>
          </w:rPr>
          <w:t xml:space="preserve"> </w:t>
        </w:r>
        <w:r w:rsidRPr="00FE0845">
          <w:rPr>
            <w:rStyle w:val="Hyperlink"/>
            <w:rFonts w:ascii="Times New Roman" w:hAnsi="Times New Roman" w:cs="Times New Roman"/>
            <w:szCs w:val="28"/>
          </w:rPr>
          <w:t>BROKK</w:t>
        </w:r>
      </w:hyperlink>
      <w:r w:rsidRPr="00FE0845">
        <w:rPr>
          <w:rFonts w:ascii="Times New Roman" w:hAnsi="Times New Roman" w:cs="Times New Roman"/>
          <w:szCs w:val="28"/>
        </w:rPr>
        <w:t xml:space="preserve">, 800-621-7856, </w:t>
      </w:r>
      <w:hyperlink r:id="rId8" w:history="1">
        <w:r w:rsidRPr="00FE0845">
          <w:rPr>
            <w:rStyle w:val="Hyperlink"/>
            <w:rFonts w:ascii="Times New Roman" w:hAnsi="Times New Roman" w:cs="Times New Roman"/>
            <w:szCs w:val="28"/>
          </w:rPr>
          <w:t>Jeff.Keeling@brokkinc.com</w:t>
        </w:r>
      </w:hyperlink>
    </w:p>
    <w:p w14:paraId="6CDA4BFA" w14:textId="6278400F" w:rsidR="00511EFD" w:rsidRPr="00847687" w:rsidRDefault="00AB70DF" w:rsidP="00511EFD">
      <w:pPr>
        <w:pBdr>
          <w:bottom w:val="single" w:sz="6" w:space="4" w:color="auto"/>
        </w:pBdr>
        <w:spacing w:line="276" w:lineRule="auto"/>
        <w:rPr>
          <w:rFonts w:ascii="Times New Roman" w:hAnsi="Times New Roman" w:cs="Times New Roman"/>
          <w:szCs w:val="28"/>
        </w:rPr>
      </w:pPr>
      <w:r>
        <w:rPr>
          <w:rFonts w:ascii="Times New Roman" w:hAnsi="Times New Roman" w:cs="Times New Roman"/>
          <w:szCs w:val="28"/>
        </w:rPr>
        <w:t>Ka</w:t>
      </w:r>
      <w:r w:rsidR="00E15C06">
        <w:rPr>
          <w:rFonts w:ascii="Times New Roman" w:hAnsi="Times New Roman" w:cs="Times New Roman"/>
          <w:szCs w:val="28"/>
        </w:rPr>
        <w:t>tie Grube</w:t>
      </w:r>
      <w:r w:rsidR="00511EFD" w:rsidRPr="00847687">
        <w:rPr>
          <w:rFonts w:ascii="Times New Roman" w:hAnsi="Times New Roman" w:cs="Times New Roman"/>
          <w:szCs w:val="28"/>
        </w:rPr>
        <w:t xml:space="preserve">, </w:t>
      </w:r>
      <w:hyperlink r:id="rId9" w:history="1">
        <w:r w:rsidR="00511EFD" w:rsidRPr="007522AB">
          <w:rPr>
            <w:rStyle w:val="Hyperlink"/>
            <w:rFonts w:ascii="Times New Roman" w:hAnsi="Times New Roman" w:cs="Times New Roman"/>
            <w:szCs w:val="28"/>
          </w:rPr>
          <w:t>IRONCLAD Marketing</w:t>
        </w:r>
      </w:hyperlink>
      <w:r w:rsidR="00511EFD" w:rsidRPr="00847687">
        <w:rPr>
          <w:rFonts w:ascii="Times New Roman" w:hAnsi="Times New Roman" w:cs="Times New Roman"/>
          <w:szCs w:val="28"/>
        </w:rPr>
        <w:t xml:space="preserve">, 701-373-0062, </w:t>
      </w:r>
      <w:hyperlink r:id="rId10" w:history="1">
        <w:r w:rsidR="00E15C06" w:rsidRPr="00483802">
          <w:rPr>
            <w:rStyle w:val="Hyperlink"/>
            <w:rFonts w:ascii="Times New Roman" w:hAnsi="Times New Roman" w:cs="Times New Roman"/>
            <w:szCs w:val="28"/>
          </w:rPr>
          <w:t>katie@ironcladmktg.com</w:t>
        </w:r>
      </w:hyperlink>
    </w:p>
    <w:p w14:paraId="0DA1AD42" w14:textId="77777777" w:rsidR="00511EFD" w:rsidRPr="001005F3" w:rsidRDefault="00511EFD" w:rsidP="00511EFD">
      <w:pPr>
        <w:spacing w:line="276" w:lineRule="auto"/>
        <w:rPr>
          <w:rFonts w:ascii="Times New Roman" w:hAnsi="Times New Roman" w:cs="Times New Roman"/>
          <w:color w:val="FF0000"/>
          <w:szCs w:val="28"/>
          <w:u w:val="single"/>
        </w:rPr>
      </w:pPr>
    </w:p>
    <w:p w14:paraId="3B368974" w14:textId="203F211D" w:rsidR="00355EA5" w:rsidRPr="0012623B" w:rsidRDefault="00A12C38" w:rsidP="0012623B">
      <w:pPr>
        <w:rPr>
          <w:rFonts w:ascii="Times New Roman" w:hAnsi="Times New Roman" w:cs="Times New Roman"/>
          <w:b/>
          <w:u w:val="single"/>
        </w:rPr>
      </w:pPr>
      <w:r w:rsidRPr="0012623B">
        <w:rPr>
          <w:rFonts w:ascii="Times New Roman" w:hAnsi="Times New Roman" w:cs="Times New Roman"/>
          <w:b/>
          <w:u w:val="single"/>
        </w:rPr>
        <w:t>F</w:t>
      </w:r>
      <w:r w:rsidR="0012623B" w:rsidRPr="0012623B">
        <w:rPr>
          <w:rFonts w:ascii="Times New Roman" w:hAnsi="Times New Roman" w:cs="Times New Roman"/>
          <w:b/>
          <w:u w:val="single"/>
        </w:rPr>
        <w:t>OR IMMEDIATE RELEASE</w:t>
      </w:r>
    </w:p>
    <w:p w14:paraId="6E2690AA" w14:textId="77777777" w:rsidR="00A12C38" w:rsidRPr="00A12C38" w:rsidRDefault="00A12C38" w:rsidP="00A12C38">
      <w:pPr>
        <w:rPr>
          <w:rFonts w:ascii="Times New Roman" w:hAnsi="Times New Roman" w:cs="Times New Roman"/>
          <w:b/>
        </w:rPr>
      </w:pPr>
    </w:p>
    <w:p w14:paraId="1299C724" w14:textId="3891D9AC" w:rsidR="00263501" w:rsidRPr="00827052" w:rsidRDefault="002F44EC" w:rsidP="002F44EC">
      <w:pPr>
        <w:jc w:val="center"/>
        <w:rPr>
          <w:rFonts w:ascii="Times New Roman" w:hAnsi="Times New Roman" w:cs="Times New Roman"/>
          <w:b/>
          <w:bCs/>
          <w:sz w:val="32"/>
          <w:szCs w:val="32"/>
          <w:lang w:val="en-GB"/>
        </w:rPr>
      </w:pPr>
      <w:r>
        <w:rPr>
          <w:rFonts w:ascii="Times New Roman" w:hAnsi="Times New Roman" w:cs="Times New Roman"/>
          <w:b/>
          <w:bCs/>
          <w:sz w:val="32"/>
          <w:szCs w:val="32"/>
          <w:lang w:val="en-GB"/>
        </w:rPr>
        <w:t>Brokk Celebrates 50 Years as Pioneers in Demolition</w:t>
      </w:r>
    </w:p>
    <w:p w14:paraId="4F299138" w14:textId="77777777" w:rsidR="00C8729E" w:rsidRDefault="00C8729E" w:rsidP="00EF49AC">
      <w:pPr>
        <w:rPr>
          <w:rFonts w:ascii="Times New Roman" w:hAnsi="Times New Roman" w:cs="Times New Roman"/>
          <w:b/>
        </w:rPr>
      </w:pPr>
    </w:p>
    <w:p w14:paraId="2E327FBA" w14:textId="7E1F3311" w:rsidR="00317DA2" w:rsidRDefault="003F5E77" w:rsidP="002F44EC">
      <w:pPr>
        <w:rPr>
          <w:rFonts w:ascii="Times New Roman" w:hAnsi="Times New Roman" w:cs="Times New Roman"/>
          <w:lang w:val="en-GB"/>
        </w:rPr>
      </w:pPr>
      <w:r>
        <w:rPr>
          <w:rFonts w:ascii="Times New Roman" w:hAnsi="Times New Roman" w:cs="Times New Roman"/>
          <w:b/>
        </w:rPr>
        <w:t>LAS VEGAS</w:t>
      </w:r>
      <w:r w:rsidRPr="00511EFD">
        <w:rPr>
          <w:rFonts w:ascii="Times New Roman" w:hAnsi="Times New Roman" w:cs="Times New Roman"/>
        </w:rPr>
        <w:t xml:space="preserve"> (</w:t>
      </w:r>
      <w:r>
        <w:rPr>
          <w:rFonts w:ascii="Times New Roman" w:hAnsi="Times New Roman" w:cs="Times New Roman"/>
        </w:rPr>
        <w:t>Jan. 20</w:t>
      </w:r>
      <w:r w:rsidRPr="001662A7">
        <w:rPr>
          <w:rFonts w:ascii="Times New Roman" w:hAnsi="Times New Roman" w:cs="Times New Roman"/>
        </w:rPr>
        <w:t>, 202</w:t>
      </w:r>
      <w:r w:rsidR="008A0CDD">
        <w:rPr>
          <w:rFonts w:ascii="Times New Roman" w:hAnsi="Times New Roman" w:cs="Times New Roman"/>
        </w:rPr>
        <w:t>6</w:t>
      </w:r>
      <w:r w:rsidRPr="00511EFD">
        <w:rPr>
          <w:rFonts w:ascii="Times New Roman" w:hAnsi="Times New Roman" w:cs="Times New Roman"/>
        </w:rPr>
        <w:t xml:space="preserve">) </w:t>
      </w:r>
      <w:r w:rsidR="00212363">
        <w:rPr>
          <w:rFonts w:ascii="Times New Roman" w:hAnsi="Times New Roman" w:cs="Times New Roman"/>
        </w:rPr>
        <w:t>—</w:t>
      </w:r>
      <w:r w:rsidR="008A0CDD">
        <w:rPr>
          <w:rFonts w:ascii="Times New Roman" w:hAnsi="Times New Roman" w:cs="Times New Roman"/>
        </w:rPr>
        <w:t xml:space="preserve"> </w:t>
      </w:r>
      <w:hyperlink r:id="rId11" w:history="1">
        <w:r w:rsidR="00FD2AAD" w:rsidRPr="00C30054">
          <w:rPr>
            <w:rStyle w:val="Hyperlink"/>
            <w:rFonts w:ascii="Times New Roman" w:hAnsi="Times New Roman" w:cs="Times New Roman"/>
          </w:rPr>
          <w:t>Brokk</w:t>
        </w:r>
        <w:r w:rsidR="00ED7242" w:rsidRPr="00C30054">
          <w:rPr>
            <w:rStyle w:val="Hyperlink"/>
            <w:rFonts w:ascii="Times New Roman" w:hAnsi="Times New Roman" w:cs="Times New Roman"/>
          </w:rPr>
          <w:t xml:space="preserve"> Inc.</w:t>
        </w:r>
      </w:hyperlink>
      <w:r w:rsidR="00FD2AAD" w:rsidRPr="00511EFD">
        <w:rPr>
          <w:rFonts w:ascii="Times New Roman" w:hAnsi="Times New Roman" w:cs="Times New Roman"/>
        </w:rPr>
        <w:t xml:space="preserve">, the </w:t>
      </w:r>
      <w:r w:rsidR="00ED7242">
        <w:rPr>
          <w:rFonts w:ascii="Times New Roman" w:hAnsi="Times New Roman" w:cs="Times New Roman"/>
        </w:rPr>
        <w:t xml:space="preserve">North American distributor for Brokk demolition robots and </w:t>
      </w:r>
      <w:hyperlink r:id="rId12" w:history="1">
        <w:r w:rsidR="00ED7242" w:rsidRPr="00C30054">
          <w:rPr>
            <w:rStyle w:val="Hyperlink"/>
            <w:rFonts w:ascii="Times New Roman" w:hAnsi="Times New Roman" w:cs="Times New Roman"/>
          </w:rPr>
          <w:t>Aquajet</w:t>
        </w:r>
      </w:hyperlink>
      <w:r w:rsidR="00ED7242">
        <w:rPr>
          <w:rFonts w:ascii="Times New Roman" w:hAnsi="Times New Roman" w:cs="Times New Roman"/>
        </w:rPr>
        <w:t xml:space="preserve"> Hydrodemolition equipment,</w:t>
      </w:r>
      <w:r w:rsidR="00827052" w:rsidRPr="00827052">
        <w:rPr>
          <w:rFonts w:ascii="Times New Roman" w:hAnsi="Times New Roman" w:cs="Times New Roman"/>
          <w:lang w:val="en-GB"/>
        </w:rPr>
        <w:t xml:space="preserve"> </w:t>
      </w:r>
      <w:r w:rsidR="002F44EC">
        <w:rPr>
          <w:rFonts w:ascii="Times New Roman" w:hAnsi="Times New Roman" w:cs="Times New Roman"/>
          <w:lang w:val="en-GB"/>
        </w:rPr>
        <w:t>proudly marks the brand’s 50</w:t>
      </w:r>
      <w:r w:rsidR="002F44EC" w:rsidRPr="002F44EC">
        <w:rPr>
          <w:rFonts w:ascii="Times New Roman" w:hAnsi="Times New Roman" w:cs="Times New Roman"/>
          <w:vertAlign w:val="superscript"/>
          <w:lang w:val="en-GB"/>
        </w:rPr>
        <w:t>th</w:t>
      </w:r>
      <w:r w:rsidR="002F44EC">
        <w:rPr>
          <w:rFonts w:ascii="Times New Roman" w:hAnsi="Times New Roman" w:cs="Times New Roman"/>
          <w:lang w:val="en-GB"/>
        </w:rPr>
        <w:t xml:space="preserve"> anniversary in 2026. Since 1976, Brokk has consistently pushed the boundaries of what is possible in the demolition industry, transforming hazardous work environments and redefining productivity, prevision and safety on jobsites worldwide. </w:t>
      </w:r>
    </w:p>
    <w:p w14:paraId="4762FE2C" w14:textId="77777777" w:rsidR="0023602E" w:rsidRDefault="0023602E" w:rsidP="002F44EC">
      <w:pPr>
        <w:rPr>
          <w:rFonts w:ascii="Times New Roman" w:hAnsi="Times New Roman" w:cs="Times New Roman"/>
          <w:lang w:val="en-GB"/>
        </w:rPr>
      </w:pPr>
    </w:p>
    <w:p w14:paraId="7A6F923B" w14:textId="5C784D59" w:rsidR="0023602E" w:rsidRDefault="0023602E" w:rsidP="002F44EC">
      <w:pPr>
        <w:rPr>
          <w:rFonts w:ascii="Times New Roman" w:hAnsi="Times New Roman" w:cs="Times New Roman"/>
          <w:lang w:val="en-GB"/>
        </w:rPr>
      </w:pPr>
      <w:r>
        <w:rPr>
          <w:rFonts w:ascii="Times New Roman" w:hAnsi="Times New Roman" w:cs="Times New Roman"/>
          <w:lang w:val="en-GB"/>
        </w:rPr>
        <w:t>Brokk will celebrate its 50</w:t>
      </w:r>
      <w:r w:rsidRPr="0023602E">
        <w:rPr>
          <w:rFonts w:ascii="Times New Roman" w:hAnsi="Times New Roman" w:cs="Times New Roman"/>
          <w:vertAlign w:val="superscript"/>
          <w:lang w:val="en-GB"/>
        </w:rPr>
        <w:t>th</w:t>
      </w:r>
      <w:r>
        <w:rPr>
          <w:rFonts w:ascii="Times New Roman" w:hAnsi="Times New Roman" w:cs="Times New Roman"/>
          <w:lang w:val="en-GB"/>
        </w:rPr>
        <w:t xml:space="preserve"> anniversary and showcase its equipment innovations at </w:t>
      </w:r>
      <w:r w:rsidR="008A0CDD">
        <w:rPr>
          <w:rFonts w:ascii="Times New Roman" w:hAnsi="Times New Roman" w:cs="Times New Roman"/>
          <w:b/>
          <w:bCs/>
          <w:lang w:val="en-GB"/>
        </w:rPr>
        <w:t>B</w:t>
      </w:r>
      <w:r w:rsidRPr="00AE64DC">
        <w:rPr>
          <w:rFonts w:ascii="Times New Roman" w:hAnsi="Times New Roman" w:cs="Times New Roman"/>
          <w:b/>
          <w:bCs/>
          <w:lang w:val="en-GB"/>
        </w:rPr>
        <w:t>ooth C4333</w:t>
      </w:r>
      <w:r>
        <w:rPr>
          <w:rFonts w:ascii="Times New Roman" w:hAnsi="Times New Roman" w:cs="Times New Roman"/>
          <w:lang w:val="en-GB"/>
        </w:rPr>
        <w:t xml:space="preserve"> in the Central Hall during </w:t>
      </w:r>
      <w:hyperlink r:id="rId13" w:history="1">
        <w:r w:rsidRPr="00644B1D">
          <w:rPr>
            <w:rStyle w:val="Hyperlink"/>
            <w:rFonts w:ascii="Times New Roman" w:hAnsi="Times New Roman" w:cs="Times New Roman"/>
            <w:lang w:val="en-GB"/>
          </w:rPr>
          <w:t>World of Concrete</w:t>
        </w:r>
      </w:hyperlink>
      <w:r>
        <w:rPr>
          <w:rFonts w:ascii="Times New Roman" w:hAnsi="Times New Roman" w:cs="Times New Roman"/>
          <w:lang w:val="en-GB"/>
        </w:rPr>
        <w:t xml:space="preserve"> 2026 from January 20-22. </w:t>
      </w:r>
    </w:p>
    <w:p w14:paraId="1F146F8D" w14:textId="77777777" w:rsidR="002F44EC" w:rsidRDefault="002F44EC" w:rsidP="002F44EC">
      <w:pPr>
        <w:rPr>
          <w:rFonts w:ascii="Times New Roman" w:hAnsi="Times New Roman" w:cs="Times New Roman"/>
          <w:lang w:val="en-GB"/>
        </w:rPr>
      </w:pPr>
    </w:p>
    <w:p w14:paraId="4B775DB9" w14:textId="7DB71BDB" w:rsidR="002F44EC" w:rsidRDefault="002F44EC" w:rsidP="002F44EC">
      <w:pPr>
        <w:rPr>
          <w:rFonts w:ascii="Times New Roman" w:hAnsi="Times New Roman" w:cs="Times New Roman"/>
          <w:lang w:val="en-GB"/>
        </w:rPr>
      </w:pPr>
      <w:r>
        <w:rPr>
          <w:rFonts w:ascii="Times New Roman" w:hAnsi="Times New Roman" w:cs="Times New Roman"/>
          <w:lang w:val="en-GB"/>
        </w:rPr>
        <w:t xml:space="preserve">Brokk’s journey began in northern Sweden, inside a smelter furnace at </w:t>
      </w:r>
      <w:proofErr w:type="spellStart"/>
      <w:r>
        <w:rPr>
          <w:rFonts w:ascii="Times New Roman" w:hAnsi="Times New Roman" w:cs="Times New Roman"/>
          <w:lang w:val="en-GB"/>
        </w:rPr>
        <w:t>Rönnskärsverken</w:t>
      </w:r>
      <w:proofErr w:type="spellEnd"/>
      <w:r>
        <w:rPr>
          <w:rFonts w:ascii="Times New Roman" w:hAnsi="Times New Roman" w:cs="Times New Roman"/>
          <w:lang w:val="en-GB"/>
        </w:rPr>
        <w:t xml:space="preserve">. Faced with dangerous manual demolition tasks, brothers Lars and Per-Martin Holmgren envisioned a new solution: a remotely operated machine capable of doing the job with greater safety and efficiency. Their first prototype did far more than solve a local challenge, it laid the foundation for an entirely new industry. </w:t>
      </w:r>
    </w:p>
    <w:p w14:paraId="503A8E01" w14:textId="4D8BD171" w:rsidR="002F44EC" w:rsidRDefault="002F44EC" w:rsidP="002F44EC">
      <w:pPr>
        <w:rPr>
          <w:rFonts w:ascii="Times New Roman" w:hAnsi="Times New Roman" w:cs="Times New Roman"/>
          <w:lang w:val="en-GB"/>
        </w:rPr>
      </w:pPr>
    </w:p>
    <w:p w14:paraId="6EC15B19" w14:textId="63E6E7A6" w:rsidR="002F44EC" w:rsidRDefault="002F44EC" w:rsidP="002F44EC">
      <w:pPr>
        <w:rPr>
          <w:rFonts w:ascii="Times New Roman" w:hAnsi="Times New Roman" w:cs="Times New Roman"/>
          <w:lang w:val="en-GB"/>
        </w:rPr>
      </w:pPr>
      <w:r>
        <w:rPr>
          <w:rFonts w:ascii="Times New Roman" w:hAnsi="Times New Roman" w:cs="Times New Roman"/>
          <w:lang w:val="en-GB"/>
        </w:rPr>
        <w:t xml:space="preserve">From that first machine to today’s advanced fleet operating around the globe, Brokk has remained true to the same core mission to protect workers, increase efficiency and engineer equipment built for the most demanding environments. </w:t>
      </w:r>
    </w:p>
    <w:p w14:paraId="69C8C407" w14:textId="77777777" w:rsidR="00827052" w:rsidRPr="00827052" w:rsidRDefault="00827052" w:rsidP="00827052">
      <w:pPr>
        <w:rPr>
          <w:rFonts w:ascii="Times New Roman" w:hAnsi="Times New Roman" w:cs="Times New Roman"/>
          <w:lang w:val="en-GB"/>
        </w:rPr>
      </w:pPr>
    </w:p>
    <w:p w14:paraId="7C220B8B" w14:textId="3BF985E6" w:rsidR="00827052" w:rsidRDefault="00827052" w:rsidP="00827052">
      <w:pPr>
        <w:rPr>
          <w:rFonts w:ascii="Times New Roman" w:hAnsi="Times New Roman" w:cs="Times New Roman"/>
          <w:lang w:val="en-GB"/>
        </w:rPr>
      </w:pPr>
      <w:r w:rsidRPr="00827052">
        <w:rPr>
          <w:rFonts w:ascii="Times New Roman" w:hAnsi="Times New Roman" w:cs="Times New Roman"/>
          <w:lang w:val="en-GB"/>
        </w:rPr>
        <w:t>"</w:t>
      </w:r>
      <w:r w:rsidR="002F44EC">
        <w:rPr>
          <w:rFonts w:ascii="Times New Roman" w:hAnsi="Times New Roman" w:cs="Times New Roman"/>
          <w:lang w:val="en-GB"/>
        </w:rPr>
        <w:t>Brokk was born from necessity, to protect workers and improve productivity in some of the toughest industrial settings</w:t>
      </w:r>
      <w:r w:rsidRPr="00827052">
        <w:rPr>
          <w:rFonts w:ascii="Times New Roman" w:hAnsi="Times New Roman" w:cs="Times New Roman"/>
          <w:lang w:val="en-GB"/>
        </w:rPr>
        <w:t>," said Martin Krupicka, CEO of Brokk Group. "</w:t>
      </w:r>
      <w:r w:rsidR="002F44EC">
        <w:rPr>
          <w:rFonts w:ascii="Times New Roman" w:hAnsi="Times New Roman" w:cs="Times New Roman"/>
          <w:lang w:val="en-GB"/>
        </w:rPr>
        <w:t>Fifty years later, that driving purpose remains unchanged. While our technology has evolved dramatically, our commitment to solving real-world challenges for our customers is as strong as ever</w:t>
      </w:r>
      <w:r w:rsidRPr="00827052">
        <w:rPr>
          <w:rFonts w:ascii="Times New Roman" w:hAnsi="Times New Roman" w:cs="Times New Roman"/>
          <w:lang w:val="en-GB"/>
        </w:rPr>
        <w:t>."</w:t>
      </w:r>
    </w:p>
    <w:p w14:paraId="07BDCD47" w14:textId="77777777" w:rsidR="002F44EC" w:rsidRDefault="002F44EC" w:rsidP="00827052">
      <w:pPr>
        <w:rPr>
          <w:rFonts w:ascii="Times New Roman" w:hAnsi="Times New Roman" w:cs="Times New Roman"/>
          <w:lang w:val="en-GB"/>
        </w:rPr>
      </w:pPr>
    </w:p>
    <w:p w14:paraId="0EEC4EFC" w14:textId="24BD4577" w:rsidR="002F44EC" w:rsidRPr="00827052" w:rsidRDefault="002F44EC" w:rsidP="00827052">
      <w:pPr>
        <w:rPr>
          <w:rFonts w:ascii="Times New Roman" w:hAnsi="Times New Roman" w:cs="Times New Roman"/>
          <w:lang w:val="en-GB"/>
        </w:rPr>
      </w:pPr>
      <w:r>
        <w:rPr>
          <w:rFonts w:ascii="Times New Roman" w:hAnsi="Times New Roman" w:cs="Times New Roman"/>
          <w:lang w:val="en-GB"/>
        </w:rPr>
        <w:t xml:space="preserve">Today, Brokk robots operate in industries including construction, cement and metal processing, nuclear decommissioning, </w:t>
      </w:r>
      <w:r w:rsidR="008A0CDD" w:rsidRPr="00511EFD">
        <w:rPr>
          <w:rFonts w:ascii="Times New Roman" w:hAnsi="Times New Roman" w:cs="Times New Roman"/>
        </w:rPr>
        <w:t>tunneling</w:t>
      </w:r>
      <w:r>
        <w:rPr>
          <w:rFonts w:ascii="Times New Roman" w:hAnsi="Times New Roman" w:cs="Times New Roman"/>
          <w:lang w:val="en-GB"/>
        </w:rPr>
        <w:t>, mining and more. Brokk continues to develop specialized machines and attachments designed to meet the evolving needs of complex and high-risk workplaces.</w:t>
      </w:r>
    </w:p>
    <w:p w14:paraId="3742593F" w14:textId="77777777" w:rsidR="006F3A4F" w:rsidRDefault="006F3A4F" w:rsidP="00EF49AC">
      <w:pPr>
        <w:rPr>
          <w:rFonts w:ascii="Times New Roman" w:hAnsi="Times New Roman" w:cs="Times New Roman"/>
        </w:rPr>
      </w:pPr>
    </w:p>
    <w:p w14:paraId="5B5DBD28" w14:textId="19F02935" w:rsidR="00827052" w:rsidRPr="00827052" w:rsidRDefault="00827052" w:rsidP="00EF49AC">
      <w:pPr>
        <w:rPr>
          <w:rFonts w:ascii="Times New Roman" w:hAnsi="Times New Roman" w:cs="Times New Roman"/>
          <w:lang w:val="en-GB"/>
        </w:rPr>
      </w:pPr>
      <w:r w:rsidRPr="00827052">
        <w:rPr>
          <w:rFonts w:ascii="Times New Roman" w:hAnsi="Times New Roman" w:cs="Times New Roman"/>
          <w:lang w:val="en-GB"/>
        </w:rPr>
        <w:t xml:space="preserve">For more information about Brokk and our products, visit </w:t>
      </w:r>
      <w:hyperlink r:id="rId14" w:history="1">
        <w:r w:rsidRPr="00827052">
          <w:rPr>
            <w:rStyle w:val="Hyperlink"/>
            <w:rFonts w:ascii="Times New Roman" w:hAnsi="Times New Roman" w:cs="Times New Roman"/>
            <w:b/>
            <w:bCs/>
            <w:lang w:val="en-GB"/>
          </w:rPr>
          <w:t>www.b</w:t>
        </w:r>
        <w:r w:rsidRPr="00827052">
          <w:rPr>
            <w:rStyle w:val="Hyperlink"/>
            <w:rFonts w:ascii="Times New Roman" w:hAnsi="Times New Roman" w:cs="Times New Roman"/>
            <w:b/>
            <w:bCs/>
            <w:lang w:val="en-GB"/>
          </w:rPr>
          <w:t>r</w:t>
        </w:r>
        <w:r w:rsidRPr="00827052">
          <w:rPr>
            <w:rStyle w:val="Hyperlink"/>
            <w:rFonts w:ascii="Times New Roman" w:hAnsi="Times New Roman" w:cs="Times New Roman"/>
            <w:b/>
            <w:bCs/>
            <w:lang w:val="en-GB"/>
          </w:rPr>
          <w:t>ok</w:t>
        </w:r>
        <w:r w:rsidRPr="00827052">
          <w:rPr>
            <w:rStyle w:val="Hyperlink"/>
            <w:rFonts w:ascii="Times New Roman" w:hAnsi="Times New Roman" w:cs="Times New Roman"/>
            <w:b/>
            <w:bCs/>
            <w:lang w:val="en-GB"/>
          </w:rPr>
          <w:t>k</w:t>
        </w:r>
        <w:r w:rsidRPr="00827052">
          <w:rPr>
            <w:rStyle w:val="Hyperlink"/>
            <w:rFonts w:ascii="Times New Roman" w:hAnsi="Times New Roman" w:cs="Times New Roman"/>
            <w:b/>
            <w:bCs/>
            <w:lang w:val="en-GB"/>
          </w:rPr>
          <w:t>.com</w:t>
        </w:r>
      </w:hyperlink>
      <w:r w:rsidRPr="00827052">
        <w:rPr>
          <w:rFonts w:ascii="Times New Roman" w:hAnsi="Times New Roman" w:cs="Times New Roman"/>
          <w:lang w:val="en-GB"/>
        </w:rPr>
        <w:t>.</w:t>
      </w:r>
    </w:p>
    <w:p w14:paraId="2BC858D3" w14:textId="77777777" w:rsidR="001005F3" w:rsidRDefault="001005F3" w:rsidP="001005F3">
      <w:pPr>
        <w:rPr>
          <w:rFonts w:ascii="Times New Roman" w:hAnsi="Times New Roman" w:cs="Times New Roman"/>
        </w:rPr>
      </w:pPr>
    </w:p>
    <w:p w14:paraId="10008040" w14:textId="77777777" w:rsidR="00511EFD" w:rsidRPr="00511EFD" w:rsidRDefault="00511EFD" w:rsidP="00511EFD">
      <w:pPr>
        <w:rPr>
          <w:rFonts w:ascii="Times New Roman" w:hAnsi="Times New Roman" w:cs="Times New Roman"/>
          <w:b/>
        </w:rPr>
      </w:pPr>
      <w:r w:rsidRPr="00511EFD">
        <w:rPr>
          <w:rFonts w:ascii="Times New Roman" w:hAnsi="Times New Roman" w:cs="Times New Roman"/>
          <w:b/>
        </w:rPr>
        <w:t>About Brokk</w:t>
      </w:r>
    </w:p>
    <w:p w14:paraId="74247FA8" w14:textId="46A1A541" w:rsidR="001D58DD" w:rsidRPr="00827052" w:rsidRDefault="00511EFD" w:rsidP="00511EFD">
      <w:pPr>
        <w:rPr>
          <w:rFonts w:ascii="Times New Roman" w:hAnsi="Times New Roman" w:cs="Times New Roman"/>
        </w:rPr>
      </w:pPr>
      <w:r w:rsidRPr="00511EFD">
        <w:rPr>
          <w:rFonts w:ascii="Times New Roman" w:hAnsi="Times New Roman" w:cs="Times New Roman"/>
        </w:rPr>
        <w:t xml:space="preserve">Brokk has been the world’s leading manufacturer of </w:t>
      </w:r>
      <w:r w:rsidR="002842AB">
        <w:rPr>
          <w:rFonts w:ascii="Times New Roman" w:hAnsi="Times New Roman" w:cs="Times New Roman"/>
        </w:rPr>
        <w:t xml:space="preserve">electric </w:t>
      </w:r>
      <w:r w:rsidRPr="00511EFD">
        <w:rPr>
          <w:rFonts w:ascii="Times New Roman" w:hAnsi="Times New Roman" w:cs="Times New Roman"/>
        </w:rPr>
        <w:t>remote-controlled demolition machines and attachments for</w:t>
      </w:r>
      <w:r w:rsidR="001005F3">
        <w:rPr>
          <w:rFonts w:ascii="Times New Roman" w:hAnsi="Times New Roman" w:cs="Times New Roman"/>
        </w:rPr>
        <w:t xml:space="preserve"> 50</w:t>
      </w:r>
      <w:r w:rsidRPr="00511EFD">
        <w:rPr>
          <w:rFonts w:ascii="Times New Roman" w:hAnsi="Times New Roman" w:cs="Times New Roman"/>
        </w:rPr>
        <w:t xml:space="preserve"> years. Through continuous innovation in engineering and design, Brokk is able to offer unique solutions to multiple industries worldwide, including </w:t>
      </w:r>
      <w:r w:rsidRPr="00511EFD">
        <w:rPr>
          <w:rFonts w:ascii="Times New Roman" w:hAnsi="Times New Roman" w:cs="Times New Roman"/>
        </w:rPr>
        <w:lastRenderedPageBreak/>
        <w:t xml:space="preserve">construction, demolition, mining and tunneling, cement and metal processing, nuclear and other specialty applications. For more information: Brokk Inc., 17321 TYE Street SE, Suite B, Monroe, WA 98272; 800-621-7856; </w:t>
      </w:r>
      <w:hyperlink r:id="rId15" w:history="1">
        <w:r w:rsidRPr="00511EFD">
          <w:rPr>
            <w:rStyle w:val="Hyperlink"/>
            <w:rFonts w:ascii="Times New Roman" w:hAnsi="Times New Roman" w:cs="Times New Roman"/>
          </w:rPr>
          <w:t>info@brokkinc.com</w:t>
        </w:r>
      </w:hyperlink>
      <w:r w:rsidRPr="00511EFD">
        <w:rPr>
          <w:rFonts w:ascii="Times New Roman" w:hAnsi="Times New Roman" w:cs="Times New Roman"/>
        </w:rPr>
        <w:t xml:space="preserve">; </w:t>
      </w:r>
      <w:hyperlink r:id="rId16" w:history="1">
        <w:r w:rsidRPr="00511EFD">
          <w:rPr>
            <w:rStyle w:val="Hyperlink"/>
            <w:rFonts w:ascii="Times New Roman" w:hAnsi="Times New Roman" w:cs="Times New Roman"/>
          </w:rPr>
          <w:t>www.brokk.com</w:t>
        </w:r>
      </w:hyperlink>
      <w:r w:rsidRPr="00511EFD">
        <w:rPr>
          <w:rFonts w:ascii="Times New Roman" w:hAnsi="Times New Roman" w:cs="Times New Roman"/>
        </w:rPr>
        <w:t xml:space="preserve">; </w:t>
      </w:r>
      <w:hyperlink r:id="rId17" w:history="1">
        <w:r w:rsidRPr="00511EFD">
          <w:rPr>
            <w:rStyle w:val="Hyperlink"/>
            <w:rFonts w:ascii="Times New Roman" w:hAnsi="Times New Roman" w:cs="Times New Roman"/>
          </w:rPr>
          <w:t>Facebook</w:t>
        </w:r>
      </w:hyperlink>
      <w:r w:rsidRPr="00511EFD">
        <w:rPr>
          <w:rFonts w:ascii="Times New Roman" w:hAnsi="Times New Roman" w:cs="Times New Roman"/>
        </w:rPr>
        <w:t xml:space="preserve">; </w:t>
      </w:r>
      <w:hyperlink r:id="rId18" w:history="1">
        <w:r w:rsidRPr="00D4547E">
          <w:rPr>
            <w:rStyle w:val="Hyperlink"/>
            <w:rFonts w:ascii="Times New Roman" w:hAnsi="Times New Roman" w:cs="Times New Roman"/>
          </w:rPr>
          <w:t>YouTube</w:t>
        </w:r>
      </w:hyperlink>
      <w:r w:rsidR="002E5BA2">
        <w:rPr>
          <w:rFonts w:ascii="Times New Roman" w:hAnsi="Times New Roman" w:cs="Times New Roman"/>
        </w:rPr>
        <w:t xml:space="preserve"> and</w:t>
      </w:r>
      <w:r w:rsidRPr="00511EFD">
        <w:rPr>
          <w:rFonts w:ascii="Times New Roman" w:hAnsi="Times New Roman" w:cs="Times New Roman"/>
        </w:rPr>
        <w:t xml:space="preserve"> </w:t>
      </w:r>
      <w:hyperlink r:id="rId19" w:history="1">
        <w:r w:rsidRPr="00511EFD">
          <w:rPr>
            <w:rStyle w:val="Hyperlink"/>
            <w:rFonts w:ascii="Times New Roman" w:hAnsi="Times New Roman" w:cs="Times New Roman"/>
          </w:rPr>
          <w:t>LinkedIn</w:t>
        </w:r>
      </w:hyperlink>
      <w:r w:rsidR="00E07C8C" w:rsidRPr="00511EFD">
        <w:rPr>
          <w:rFonts w:ascii="Times New Roman" w:hAnsi="Times New Roman" w:cs="Times New Roman"/>
        </w:rPr>
        <w:t>.</w:t>
      </w:r>
    </w:p>
    <w:p w14:paraId="1AC4A63D" w14:textId="77777777" w:rsidR="00511EFD" w:rsidRPr="00511EFD" w:rsidRDefault="00511EFD" w:rsidP="00511EFD">
      <w:pPr>
        <w:rPr>
          <w:rFonts w:ascii="Times New Roman" w:hAnsi="Times New Roman" w:cs="Times New Roman"/>
        </w:rPr>
      </w:pPr>
    </w:p>
    <w:p w14:paraId="6D4F6F6B" w14:textId="77777777" w:rsidR="003D1663" w:rsidRPr="00511EFD" w:rsidRDefault="003D1663" w:rsidP="00511EFD">
      <w:pPr>
        <w:jc w:val="center"/>
        <w:rPr>
          <w:rFonts w:ascii="Times New Roman" w:hAnsi="Times New Roman" w:cs="Times New Roman"/>
        </w:rPr>
      </w:pPr>
      <w:r w:rsidRPr="00511EFD">
        <w:rPr>
          <w:rFonts w:ascii="Times New Roman" w:hAnsi="Times New Roman" w:cs="Times New Roman"/>
        </w:rPr>
        <w:t>###</w:t>
      </w:r>
    </w:p>
    <w:p w14:paraId="1B723C15" w14:textId="77777777" w:rsidR="003D1663" w:rsidRPr="00511EFD" w:rsidRDefault="003D1663" w:rsidP="00511EFD">
      <w:pPr>
        <w:rPr>
          <w:rFonts w:ascii="Times New Roman" w:hAnsi="Times New Roman" w:cs="Times New Roman"/>
          <w:b/>
        </w:rPr>
      </w:pPr>
    </w:p>
    <w:p w14:paraId="01C1BFF1" w14:textId="15A5D93E" w:rsidR="009E3487" w:rsidRPr="00B40794" w:rsidRDefault="003D1663" w:rsidP="00511EFD">
      <w:pPr>
        <w:rPr>
          <w:rFonts w:ascii="Times New Roman" w:hAnsi="Times New Roman" w:cs="Times New Roman"/>
          <w:bCs/>
        </w:rPr>
      </w:pPr>
      <w:r w:rsidRPr="001005F3">
        <w:rPr>
          <w:rFonts w:ascii="Times New Roman" w:hAnsi="Times New Roman" w:cs="Times New Roman"/>
          <w:b/>
        </w:rPr>
        <w:t xml:space="preserve">IMAGE: </w:t>
      </w:r>
      <w:r w:rsidR="00B40794" w:rsidRPr="00B40794">
        <w:rPr>
          <w:rFonts w:ascii="Times New Roman" w:hAnsi="Times New Roman" w:cs="Times New Roman"/>
          <w:bCs/>
        </w:rPr>
        <w:t>Brokk_</w:t>
      </w:r>
      <w:r w:rsidR="00084809">
        <w:rPr>
          <w:rFonts w:ascii="Times New Roman" w:hAnsi="Times New Roman" w:cs="Times New Roman"/>
          <w:bCs/>
        </w:rPr>
        <w:t>Anniversary_1</w:t>
      </w:r>
      <w:r w:rsidR="00B40794" w:rsidRPr="00B40794">
        <w:rPr>
          <w:rFonts w:ascii="Times New Roman" w:hAnsi="Times New Roman" w:cs="Times New Roman"/>
          <w:bCs/>
        </w:rPr>
        <w:t>.jpg</w:t>
      </w:r>
    </w:p>
    <w:p w14:paraId="1D6EA018" w14:textId="02573001" w:rsidR="0036237E" w:rsidRDefault="003D1663" w:rsidP="00511EFD">
      <w:pPr>
        <w:rPr>
          <w:rFonts w:ascii="Times New Roman" w:hAnsi="Times New Roman" w:cs="Times New Roman"/>
          <w:bCs/>
        </w:rPr>
      </w:pPr>
      <w:r w:rsidRPr="001005F3">
        <w:rPr>
          <w:rFonts w:ascii="Times New Roman" w:hAnsi="Times New Roman" w:cs="Times New Roman"/>
          <w:b/>
        </w:rPr>
        <w:t xml:space="preserve">CUTLINE: </w:t>
      </w:r>
      <w:r w:rsidR="00B40794" w:rsidRPr="00263501">
        <w:rPr>
          <w:rFonts w:ascii="Times New Roman" w:hAnsi="Times New Roman" w:cs="Times New Roman"/>
          <w:bCs/>
        </w:rPr>
        <w:t xml:space="preserve">Brokk </w:t>
      </w:r>
      <w:r w:rsidR="00084809">
        <w:rPr>
          <w:rFonts w:ascii="Times New Roman" w:hAnsi="Times New Roman" w:cs="Times New Roman"/>
          <w:bCs/>
        </w:rPr>
        <w:t xml:space="preserve">proudly marks its 50-year anniversary in 2026. </w:t>
      </w:r>
      <w:r w:rsidR="00263501" w:rsidRPr="00263501">
        <w:rPr>
          <w:rFonts w:ascii="Times New Roman" w:hAnsi="Times New Roman" w:cs="Times New Roman"/>
          <w:bCs/>
        </w:rPr>
        <w:t xml:space="preserve"> </w:t>
      </w:r>
    </w:p>
    <w:p w14:paraId="0D52B6DD" w14:textId="77777777" w:rsidR="00084809" w:rsidRDefault="00084809" w:rsidP="00511EFD">
      <w:pPr>
        <w:rPr>
          <w:rFonts w:ascii="Times New Roman" w:hAnsi="Times New Roman" w:cs="Times New Roman"/>
          <w:bCs/>
        </w:rPr>
      </w:pPr>
    </w:p>
    <w:p w14:paraId="1AECBD71" w14:textId="27B51313" w:rsidR="00084809" w:rsidRPr="00084809" w:rsidRDefault="00084809" w:rsidP="00511EFD">
      <w:pPr>
        <w:rPr>
          <w:rFonts w:ascii="Times New Roman" w:hAnsi="Times New Roman" w:cs="Times New Roman"/>
          <w:b/>
        </w:rPr>
      </w:pPr>
      <w:r w:rsidRPr="00084809">
        <w:rPr>
          <w:rFonts w:ascii="Times New Roman" w:hAnsi="Times New Roman" w:cs="Times New Roman"/>
          <w:b/>
        </w:rPr>
        <w:t xml:space="preserve">IMAGE: </w:t>
      </w:r>
      <w:r w:rsidRPr="00B40794">
        <w:rPr>
          <w:rFonts w:ascii="Times New Roman" w:hAnsi="Times New Roman" w:cs="Times New Roman"/>
          <w:bCs/>
        </w:rPr>
        <w:t>Brokk_</w:t>
      </w:r>
      <w:r>
        <w:rPr>
          <w:rFonts w:ascii="Times New Roman" w:hAnsi="Times New Roman" w:cs="Times New Roman"/>
          <w:bCs/>
        </w:rPr>
        <w:t>Anniversary_2</w:t>
      </w:r>
      <w:r w:rsidRPr="00B40794">
        <w:rPr>
          <w:rFonts w:ascii="Times New Roman" w:hAnsi="Times New Roman" w:cs="Times New Roman"/>
          <w:bCs/>
        </w:rPr>
        <w:t>.jpg</w:t>
      </w:r>
    </w:p>
    <w:p w14:paraId="5F73448B" w14:textId="692D8C78" w:rsidR="00084809" w:rsidRPr="00084809" w:rsidRDefault="00084809" w:rsidP="00511EFD">
      <w:pPr>
        <w:rPr>
          <w:rFonts w:ascii="Times New Roman" w:hAnsi="Times New Roman" w:cs="Times New Roman"/>
          <w:b/>
        </w:rPr>
      </w:pPr>
      <w:r w:rsidRPr="00084809">
        <w:rPr>
          <w:rFonts w:ascii="Times New Roman" w:hAnsi="Times New Roman" w:cs="Times New Roman"/>
          <w:b/>
        </w:rPr>
        <w:t xml:space="preserve">CUTLINE: </w:t>
      </w:r>
      <w:r w:rsidRPr="003F5E77">
        <w:rPr>
          <w:rFonts w:ascii="Times New Roman" w:hAnsi="Times New Roman" w:cs="Times New Roman"/>
        </w:rPr>
        <w:t>Today, Brokk robots operate in industries including construction, cement and metal processing, nuclear decommissioning, tunneling, mining and more.</w:t>
      </w:r>
    </w:p>
    <w:p w14:paraId="7EB71963" w14:textId="77777777" w:rsidR="003D1663" w:rsidRPr="001005F3" w:rsidRDefault="003D1663" w:rsidP="00511EFD">
      <w:pPr>
        <w:rPr>
          <w:rFonts w:ascii="Times New Roman" w:hAnsi="Times New Roman" w:cs="Times New Roman"/>
          <w:b/>
        </w:rPr>
      </w:pPr>
    </w:p>
    <w:p w14:paraId="5155E4B9" w14:textId="4859BF90" w:rsidR="003D1663" w:rsidRPr="00FF32F0" w:rsidRDefault="003D1663" w:rsidP="00511EFD">
      <w:pPr>
        <w:rPr>
          <w:rFonts w:ascii="Times New Roman" w:hAnsi="Times New Roman" w:cs="Times New Roman"/>
        </w:rPr>
      </w:pPr>
      <w:r w:rsidRPr="00FF32F0">
        <w:rPr>
          <w:rFonts w:ascii="Times New Roman" w:hAnsi="Times New Roman" w:cs="Times New Roman"/>
          <w:b/>
        </w:rPr>
        <w:t xml:space="preserve">Suggested Tags: </w:t>
      </w:r>
      <w:r w:rsidRPr="00FF32F0">
        <w:rPr>
          <w:rFonts w:ascii="Times New Roman" w:hAnsi="Times New Roman" w:cs="Times New Roman"/>
        </w:rPr>
        <w:t>Brokk, remote</w:t>
      </w:r>
      <w:r w:rsidR="003C31DA" w:rsidRPr="00FF32F0">
        <w:rPr>
          <w:rFonts w:ascii="Times New Roman" w:hAnsi="Times New Roman" w:cs="Times New Roman"/>
        </w:rPr>
        <w:t>-</w:t>
      </w:r>
      <w:r w:rsidRPr="00FF32F0">
        <w:rPr>
          <w:rFonts w:ascii="Times New Roman" w:hAnsi="Times New Roman" w:cs="Times New Roman"/>
        </w:rPr>
        <w:t xml:space="preserve">controlled demolition, robotic demolition, demolition, </w:t>
      </w:r>
      <w:r w:rsidR="00FE0845" w:rsidRPr="00FF32F0">
        <w:rPr>
          <w:rFonts w:ascii="Times New Roman" w:hAnsi="Times New Roman" w:cs="Times New Roman"/>
        </w:rPr>
        <w:t>electric equipment</w:t>
      </w:r>
      <w:r w:rsidR="003F5E77">
        <w:rPr>
          <w:rFonts w:ascii="Times New Roman" w:hAnsi="Times New Roman" w:cs="Times New Roman"/>
        </w:rPr>
        <w:t>, World of Concrete, WOC 2026</w:t>
      </w:r>
    </w:p>
    <w:p w14:paraId="67346D7D" w14:textId="77777777" w:rsidR="003D1663" w:rsidRPr="00FE0845" w:rsidRDefault="003D1663" w:rsidP="00511EFD">
      <w:pPr>
        <w:rPr>
          <w:rFonts w:ascii="Times New Roman" w:hAnsi="Times New Roman" w:cs="Times New Roman"/>
          <w:highlight w:val="yellow"/>
        </w:rPr>
      </w:pPr>
    </w:p>
    <w:p w14:paraId="61593DE8" w14:textId="7AB58DE2" w:rsidR="003D1663" w:rsidRPr="00511EFD" w:rsidRDefault="003D1663" w:rsidP="00511EFD">
      <w:pPr>
        <w:rPr>
          <w:rFonts w:ascii="Times New Roman" w:hAnsi="Times New Roman" w:cs="Times New Roman"/>
        </w:rPr>
      </w:pPr>
      <w:r w:rsidRPr="00FF32F0">
        <w:rPr>
          <w:rFonts w:ascii="Times New Roman" w:hAnsi="Times New Roman" w:cs="Times New Roman"/>
          <w:b/>
        </w:rPr>
        <w:t xml:space="preserve">Suggested Social Media Post: </w:t>
      </w:r>
      <w:r w:rsidRPr="00FF32F0">
        <w:rPr>
          <w:rFonts w:ascii="Times New Roman" w:hAnsi="Times New Roman" w:cs="Times New Roman"/>
          <w:i/>
        </w:rPr>
        <w:t>@Brokk Inc.</w:t>
      </w:r>
      <w:r w:rsidR="00AC7EAF">
        <w:rPr>
          <w:rFonts w:ascii="Times New Roman" w:hAnsi="Times New Roman" w:cs="Times New Roman"/>
        </w:rPr>
        <w:t xml:space="preserve"> </w:t>
      </w:r>
      <w:r w:rsidR="00084809">
        <w:rPr>
          <w:rFonts w:ascii="Times New Roman" w:hAnsi="Times New Roman" w:cs="Times New Roman"/>
          <w:bCs/>
        </w:rPr>
        <w:t xml:space="preserve">proudly marks its 50-year anniversary in 2026. </w:t>
      </w:r>
      <w:r w:rsidR="00084809" w:rsidRPr="00263501">
        <w:rPr>
          <w:rFonts w:ascii="Times New Roman" w:hAnsi="Times New Roman" w:cs="Times New Roman"/>
          <w:bCs/>
        </w:rPr>
        <w:t xml:space="preserve"> </w:t>
      </w:r>
      <w:r w:rsidRPr="00FF32F0">
        <w:rPr>
          <w:rFonts w:ascii="Times New Roman" w:hAnsi="Times New Roman" w:cs="Times New Roman"/>
        </w:rPr>
        <w:t>(link and photo)</w:t>
      </w:r>
      <w:r w:rsidR="00030D2C" w:rsidRPr="00FF32F0">
        <w:rPr>
          <w:rFonts w:ascii="Times New Roman" w:hAnsi="Times New Roman" w:cs="Times New Roman"/>
        </w:rPr>
        <w:t>.</w:t>
      </w:r>
      <w:r w:rsidR="00030D2C">
        <w:rPr>
          <w:rFonts w:ascii="Times New Roman" w:hAnsi="Times New Roman" w:cs="Times New Roman"/>
        </w:rPr>
        <w:t xml:space="preserve"> </w:t>
      </w:r>
    </w:p>
    <w:p w14:paraId="37A8E3E5" w14:textId="77777777" w:rsidR="003D1663" w:rsidRPr="00511EFD" w:rsidRDefault="003D1663" w:rsidP="00511EFD">
      <w:pPr>
        <w:rPr>
          <w:rFonts w:ascii="Times New Roman" w:hAnsi="Times New Roman" w:cs="Times New Roman"/>
        </w:rPr>
      </w:pPr>
    </w:p>
    <w:p w14:paraId="3D68881F" w14:textId="77777777" w:rsidR="00FE0845" w:rsidRDefault="003D1663" w:rsidP="00511EFD">
      <w:pPr>
        <w:rPr>
          <w:rFonts w:ascii="Times New Roman" w:hAnsi="Times New Roman" w:cs="Times New Roman"/>
        </w:rPr>
      </w:pPr>
      <w:r w:rsidRPr="00511EFD">
        <w:rPr>
          <w:rFonts w:ascii="Times New Roman" w:hAnsi="Times New Roman" w:cs="Times New Roman"/>
          <w:b/>
        </w:rPr>
        <w:t xml:space="preserve">Facebook Handle: </w:t>
      </w:r>
      <w:r w:rsidRPr="00511EFD">
        <w:rPr>
          <w:rFonts w:ascii="Times New Roman" w:hAnsi="Times New Roman" w:cs="Times New Roman"/>
        </w:rPr>
        <w:t>@BrokkUSA</w:t>
      </w:r>
    </w:p>
    <w:p w14:paraId="653B9045" w14:textId="5D4BA6D6" w:rsidR="003D1663" w:rsidRDefault="003D1663" w:rsidP="00511EFD">
      <w:pPr>
        <w:rPr>
          <w:rFonts w:ascii="Times New Roman" w:hAnsi="Times New Roman" w:cs="Times New Roman"/>
        </w:rPr>
      </w:pPr>
      <w:r w:rsidRPr="00511EFD">
        <w:rPr>
          <w:rFonts w:ascii="Times New Roman" w:hAnsi="Times New Roman" w:cs="Times New Roman"/>
          <w:b/>
        </w:rPr>
        <w:t xml:space="preserve">LinkedIn Handle: </w:t>
      </w:r>
      <w:r w:rsidRPr="00511EFD">
        <w:rPr>
          <w:rFonts w:ascii="Times New Roman" w:hAnsi="Times New Roman" w:cs="Times New Roman"/>
        </w:rPr>
        <w:t>Brokk Inc.</w:t>
      </w:r>
    </w:p>
    <w:p w14:paraId="46FB1512" w14:textId="665E917C" w:rsidR="00030D2C" w:rsidRPr="00030D2C" w:rsidRDefault="00030D2C" w:rsidP="00511EFD">
      <w:pPr>
        <w:rPr>
          <w:rFonts w:ascii="Times New Roman" w:hAnsi="Times New Roman" w:cs="Times New Roman"/>
        </w:rPr>
      </w:pPr>
      <w:r w:rsidRPr="00030D2C">
        <w:rPr>
          <w:rFonts w:ascii="Times New Roman" w:hAnsi="Times New Roman" w:cs="Times New Roman"/>
          <w:b/>
          <w:bCs/>
        </w:rPr>
        <w:t xml:space="preserve">Instagram: </w:t>
      </w:r>
      <w:r w:rsidRPr="00030D2C">
        <w:rPr>
          <w:rFonts w:ascii="Times New Roman" w:hAnsi="Times New Roman" w:cs="Times New Roman"/>
        </w:rPr>
        <w:t>@brokkusa</w:t>
      </w:r>
    </w:p>
    <w:p w14:paraId="391A9D3B" w14:textId="77777777" w:rsidR="003D1663" w:rsidRDefault="003D1663" w:rsidP="00511EFD">
      <w:pPr>
        <w:rPr>
          <w:rFonts w:ascii="Times New Roman" w:hAnsi="Times New Roman" w:cs="Times New Roman"/>
        </w:rPr>
      </w:pPr>
      <w:r w:rsidRPr="00511EFD">
        <w:rPr>
          <w:rFonts w:ascii="Times New Roman" w:hAnsi="Times New Roman" w:cs="Times New Roman"/>
          <w:b/>
        </w:rPr>
        <w:t xml:space="preserve">YouTube Handle: </w:t>
      </w:r>
      <w:r w:rsidRPr="00511EFD">
        <w:rPr>
          <w:rFonts w:ascii="Times New Roman" w:hAnsi="Times New Roman" w:cs="Times New Roman"/>
        </w:rPr>
        <w:t xml:space="preserve">@BrokkIncUSA </w:t>
      </w:r>
    </w:p>
    <w:p w14:paraId="281B9106" w14:textId="55B444A5" w:rsidR="000413EC" w:rsidRDefault="000413EC">
      <w:pPr>
        <w:rPr>
          <w:rFonts w:ascii="Times New Roman" w:hAnsi="Times New Roman" w:cs="Times New Roman"/>
        </w:rPr>
      </w:pPr>
    </w:p>
    <w:p w14:paraId="5D7CA71A" w14:textId="77777777" w:rsidR="00D96BF6" w:rsidRDefault="00D96BF6">
      <w:pPr>
        <w:rPr>
          <w:rFonts w:ascii="Times New Roman" w:hAnsi="Times New Roman" w:cs="Times New Roman"/>
        </w:rPr>
      </w:pPr>
    </w:p>
    <w:p w14:paraId="55DA12FC" w14:textId="77777777" w:rsidR="00D96BF6" w:rsidRPr="008A09F9" w:rsidRDefault="00D96BF6">
      <w:pPr>
        <w:rPr>
          <w:rFonts w:ascii="Times New Roman" w:hAnsi="Times New Roman" w:cs="Times New Roman"/>
        </w:rPr>
      </w:pPr>
    </w:p>
    <w:sectPr w:rsidR="00D96BF6" w:rsidRPr="008A09F9" w:rsidSect="003D1663">
      <w:headerReference w:type="first" r:id="rId20"/>
      <w:footerReference w:type="first" r:id="rId2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1B87F" w14:textId="77777777" w:rsidR="00DA11CB" w:rsidRDefault="00DA11CB" w:rsidP="003D1663">
      <w:r>
        <w:separator/>
      </w:r>
    </w:p>
  </w:endnote>
  <w:endnote w:type="continuationSeparator" w:id="0">
    <w:p w14:paraId="6F5619F1" w14:textId="77777777" w:rsidR="00DA11CB" w:rsidRDefault="00DA11CB" w:rsidP="003D1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asier Circle">
    <w:altName w:val="Calibri"/>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4FE1F" w14:textId="46CB0E58" w:rsidR="00511EFD" w:rsidRPr="00511EFD" w:rsidRDefault="00511EFD" w:rsidP="00511EFD">
    <w:pPr>
      <w:pStyle w:val="Footer"/>
      <w:jc w:val="center"/>
      <w:rPr>
        <w:rFonts w:ascii="Times New Roman" w:hAnsi="Times New Roman" w:cs="Times New Roman"/>
      </w:rPr>
    </w:pPr>
    <w:r w:rsidRPr="005A49BC">
      <w:rPr>
        <w:rFonts w:ascii="Times New Roman" w:hAnsi="Times New Roman" w:cs="Times New Roman"/>
      </w:rPr>
      <w:t>17321 TYE Street SE, Suite B, Monroe, WA</w:t>
    </w:r>
    <w:r>
      <w:rPr>
        <w:rFonts w:ascii="Times New Roman" w:hAnsi="Times New Roman" w:cs="Times New Roman"/>
      </w:rPr>
      <w:t xml:space="preserve"> | 800.</w:t>
    </w:r>
    <w:r w:rsidRPr="00847687">
      <w:rPr>
        <w:rFonts w:ascii="Times New Roman" w:hAnsi="Times New Roman" w:cs="Times New Roman"/>
      </w:rPr>
      <w:t>621</w:t>
    </w:r>
    <w:r>
      <w:rPr>
        <w:rFonts w:ascii="Times New Roman" w:hAnsi="Times New Roman" w:cs="Times New Roman"/>
      </w:rPr>
      <w:t>.</w:t>
    </w:r>
    <w:r w:rsidRPr="00847687">
      <w:rPr>
        <w:rFonts w:ascii="Times New Roman" w:hAnsi="Times New Roman" w:cs="Times New Roman"/>
      </w:rPr>
      <w:t>7856</w:t>
    </w:r>
    <w:r>
      <w:rPr>
        <w:rFonts w:ascii="Times New Roman" w:hAnsi="Times New Roman" w:cs="Times New Roman"/>
      </w:rPr>
      <w:t xml:space="preserve"> | www.brokk.com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C9056" w14:textId="77777777" w:rsidR="00DA11CB" w:rsidRDefault="00DA11CB" w:rsidP="003D1663">
      <w:r>
        <w:separator/>
      </w:r>
    </w:p>
  </w:footnote>
  <w:footnote w:type="continuationSeparator" w:id="0">
    <w:p w14:paraId="687BB9AB" w14:textId="77777777" w:rsidR="00DA11CB" w:rsidRDefault="00DA11CB" w:rsidP="003D1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A9ADC" w14:textId="77777777" w:rsidR="003D1663" w:rsidRDefault="003D1663" w:rsidP="003D1663">
    <w:pPr>
      <w:pStyle w:val="Header"/>
    </w:pPr>
    <w:r w:rsidRPr="001D238D">
      <w:rPr>
        <w:rFonts w:ascii="Times New Roman" w:hAnsi="Times New Roman" w:cs="Times New Roman"/>
        <w:noProof/>
      </w:rPr>
      <w:drawing>
        <wp:inline distT="0" distB="0" distL="0" distR="0" wp14:anchorId="4553D8F7" wp14:editId="3CB75CEA">
          <wp:extent cx="2400300" cy="62068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O_black.eps"/>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2401523" cy="621000"/>
                  </a:xfrm>
                  <a:prstGeom prst="rect">
                    <a:avLst/>
                  </a:prstGeom>
                </pic:spPr>
              </pic:pic>
            </a:graphicData>
          </a:graphic>
        </wp:inline>
      </w:drawing>
    </w:r>
    <w:r>
      <w:t xml:space="preserve"> </w:t>
    </w:r>
  </w:p>
  <w:p w14:paraId="5668D04E" w14:textId="77777777" w:rsidR="003D1663" w:rsidRDefault="003D16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1C55F3"/>
    <w:multiLevelType w:val="hybridMultilevel"/>
    <w:tmpl w:val="2550B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AA6E04"/>
    <w:multiLevelType w:val="multilevel"/>
    <w:tmpl w:val="D236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D54A58"/>
    <w:multiLevelType w:val="hybridMultilevel"/>
    <w:tmpl w:val="B9EC3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3562348">
    <w:abstractNumId w:val="0"/>
  </w:num>
  <w:num w:numId="2" w16cid:durableId="1203903759">
    <w:abstractNumId w:val="2"/>
  </w:num>
  <w:num w:numId="3" w16cid:durableId="1397700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AAD"/>
    <w:rsid w:val="00000B65"/>
    <w:rsid w:val="000014BA"/>
    <w:rsid w:val="00004299"/>
    <w:rsid w:val="000078AB"/>
    <w:rsid w:val="000123DA"/>
    <w:rsid w:val="00014EB8"/>
    <w:rsid w:val="00020703"/>
    <w:rsid w:val="00022974"/>
    <w:rsid w:val="000268E5"/>
    <w:rsid w:val="00030D2C"/>
    <w:rsid w:val="00041001"/>
    <w:rsid w:val="0004113D"/>
    <w:rsid w:val="000413EC"/>
    <w:rsid w:val="00046140"/>
    <w:rsid w:val="00054928"/>
    <w:rsid w:val="00066D7F"/>
    <w:rsid w:val="0006728C"/>
    <w:rsid w:val="00084809"/>
    <w:rsid w:val="000925E3"/>
    <w:rsid w:val="000B63EA"/>
    <w:rsid w:val="000C64E1"/>
    <w:rsid w:val="000C7479"/>
    <w:rsid w:val="000D2711"/>
    <w:rsid w:val="000E2AC1"/>
    <w:rsid w:val="000E4A27"/>
    <w:rsid w:val="000F679A"/>
    <w:rsid w:val="000F67AC"/>
    <w:rsid w:val="001003B9"/>
    <w:rsid w:val="001005F3"/>
    <w:rsid w:val="00101B8B"/>
    <w:rsid w:val="0010616B"/>
    <w:rsid w:val="0011339F"/>
    <w:rsid w:val="0012071F"/>
    <w:rsid w:val="00120B9A"/>
    <w:rsid w:val="00123312"/>
    <w:rsid w:val="00123D4D"/>
    <w:rsid w:val="0012623B"/>
    <w:rsid w:val="0013465F"/>
    <w:rsid w:val="00137293"/>
    <w:rsid w:val="001373DB"/>
    <w:rsid w:val="00141A5B"/>
    <w:rsid w:val="00142236"/>
    <w:rsid w:val="00143EDE"/>
    <w:rsid w:val="00144505"/>
    <w:rsid w:val="001658CE"/>
    <w:rsid w:val="001662A7"/>
    <w:rsid w:val="001822F3"/>
    <w:rsid w:val="00194A39"/>
    <w:rsid w:val="001A4973"/>
    <w:rsid w:val="001A4EED"/>
    <w:rsid w:val="001A79B6"/>
    <w:rsid w:val="001B3C69"/>
    <w:rsid w:val="001C132D"/>
    <w:rsid w:val="001D58DD"/>
    <w:rsid w:val="001D5C2A"/>
    <w:rsid w:val="001D7D87"/>
    <w:rsid w:val="001E21C7"/>
    <w:rsid w:val="001E4148"/>
    <w:rsid w:val="001E4BC6"/>
    <w:rsid w:val="001F30C2"/>
    <w:rsid w:val="001F3A52"/>
    <w:rsid w:val="001F7C13"/>
    <w:rsid w:val="00212363"/>
    <w:rsid w:val="00215AE6"/>
    <w:rsid w:val="00223255"/>
    <w:rsid w:val="00223A2A"/>
    <w:rsid w:val="002249FE"/>
    <w:rsid w:val="00234B5F"/>
    <w:rsid w:val="0023602E"/>
    <w:rsid w:val="002367C3"/>
    <w:rsid w:val="00260818"/>
    <w:rsid w:val="00263501"/>
    <w:rsid w:val="00271BD4"/>
    <w:rsid w:val="00275D24"/>
    <w:rsid w:val="00280C99"/>
    <w:rsid w:val="002842AB"/>
    <w:rsid w:val="00297088"/>
    <w:rsid w:val="002B0559"/>
    <w:rsid w:val="002B1147"/>
    <w:rsid w:val="002C531A"/>
    <w:rsid w:val="002E34ED"/>
    <w:rsid w:val="002E5229"/>
    <w:rsid w:val="002E5BA2"/>
    <w:rsid w:val="002F44EC"/>
    <w:rsid w:val="002F78CB"/>
    <w:rsid w:val="00300F04"/>
    <w:rsid w:val="0030599A"/>
    <w:rsid w:val="00305D6F"/>
    <w:rsid w:val="0031641D"/>
    <w:rsid w:val="00317DA2"/>
    <w:rsid w:val="00323DBF"/>
    <w:rsid w:val="00335ED7"/>
    <w:rsid w:val="00337941"/>
    <w:rsid w:val="0035002D"/>
    <w:rsid w:val="00355EA5"/>
    <w:rsid w:val="00361C82"/>
    <w:rsid w:val="0036237E"/>
    <w:rsid w:val="00371E67"/>
    <w:rsid w:val="00373AB9"/>
    <w:rsid w:val="00374F1A"/>
    <w:rsid w:val="00374F4A"/>
    <w:rsid w:val="00375DDD"/>
    <w:rsid w:val="00382507"/>
    <w:rsid w:val="00392D5D"/>
    <w:rsid w:val="00393C80"/>
    <w:rsid w:val="003A496A"/>
    <w:rsid w:val="003A71E0"/>
    <w:rsid w:val="003B3472"/>
    <w:rsid w:val="003C31DA"/>
    <w:rsid w:val="003D10C1"/>
    <w:rsid w:val="003D1663"/>
    <w:rsid w:val="003E14F9"/>
    <w:rsid w:val="003E687D"/>
    <w:rsid w:val="003E7642"/>
    <w:rsid w:val="003F4C9C"/>
    <w:rsid w:val="003F5E77"/>
    <w:rsid w:val="0040768D"/>
    <w:rsid w:val="00417067"/>
    <w:rsid w:val="004174C9"/>
    <w:rsid w:val="00434226"/>
    <w:rsid w:val="00453E54"/>
    <w:rsid w:val="00456BA2"/>
    <w:rsid w:val="0046087E"/>
    <w:rsid w:val="00462859"/>
    <w:rsid w:val="004723BA"/>
    <w:rsid w:val="00474044"/>
    <w:rsid w:val="00475487"/>
    <w:rsid w:val="00480DE6"/>
    <w:rsid w:val="00486925"/>
    <w:rsid w:val="00486BF6"/>
    <w:rsid w:val="00487A86"/>
    <w:rsid w:val="00492122"/>
    <w:rsid w:val="004A0773"/>
    <w:rsid w:val="004A288B"/>
    <w:rsid w:val="004C6E3B"/>
    <w:rsid w:val="004D5748"/>
    <w:rsid w:val="004E2E45"/>
    <w:rsid w:val="004F5281"/>
    <w:rsid w:val="00503258"/>
    <w:rsid w:val="005048FD"/>
    <w:rsid w:val="00511EFD"/>
    <w:rsid w:val="00520873"/>
    <w:rsid w:val="00523913"/>
    <w:rsid w:val="00545C4A"/>
    <w:rsid w:val="00575185"/>
    <w:rsid w:val="005751F7"/>
    <w:rsid w:val="005A26A8"/>
    <w:rsid w:val="005A64DF"/>
    <w:rsid w:val="005C2B96"/>
    <w:rsid w:val="005C48CF"/>
    <w:rsid w:val="005D0976"/>
    <w:rsid w:val="005E5628"/>
    <w:rsid w:val="005F25FD"/>
    <w:rsid w:val="00611184"/>
    <w:rsid w:val="00611216"/>
    <w:rsid w:val="00615239"/>
    <w:rsid w:val="00622EE2"/>
    <w:rsid w:val="00626A56"/>
    <w:rsid w:val="00633516"/>
    <w:rsid w:val="0063541F"/>
    <w:rsid w:val="00641AD1"/>
    <w:rsid w:val="00661324"/>
    <w:rsid w:val="0067383F"/>
    <w:rsid w:val="006769A5"/>
    <w:rsid w:val="00687C69"/>
    <w:rsid w:val="00693BEE"/>
    <w:rsid w:val="006A1E8C"/>
    <w:rsid w:val="006B1E93"/>
    <w:rsid w:val="006B3341"/>
    <w:rsid w:val="006B521A"/>
    <w:rsid w:val="006B7540"/>
    <w:rsid w:val="006E1D8E"/>
    <w:rsid w:val="006E2CF5"/>
    <w:rsid w:val="006E732D"/>
    <w:rsid w:val="006F3A4F"/>
    <w:rsid w:val="006F5FF8"/>
    <w:rsid w:val="00705E6A"/>
    <w:rsid w:val="00716567"/>
    <w:rsid w:val="00730379"/>
    <w:rsid w:val="007522AB"/>
    <w:rsid w:val="007540F0"/>
    <w:rsid w:val="0075798E"/>
    <w:rsid w:val="0077047F"/>
    <w:rsid w:val="00775132"/>
    <w:rsid w:val="007765E7"/>
    <w:rsid w:val="00782520"/>
    <w:rsid w:val="007F3D51"/>
    <w:rsid w:val="00804DC1"/>
    <w:rsid w:val="008059E4"/>
    <w:rsid w:val="00806BC0"/>
    <w:rsid w:val="008114EC"/>
    <w:rsid w:val="00822B9B"/>
    <w:rsid w:val="00822D3C"/>
    <w:rsid w:val="00827052"/>
    <w:rsid w:val="00836A8A"/>
    <w:rsid w:val="00852725"/>
    <w:rsid w:val="00866346"/>
    <w:rsid w:val="00871175"/>
    <w:rsid w:val="008729E0"/>
    <w:rsid w:val="0088512A"/>
    <w:rsid w:val="00891503"/>
    <w:rsid w:val="00894654"/>
    <w:rsid w:val="008A09F9"/>
    <w:rsid w:val="008A0CDD"/>
    <w:rsid w:val="008A2550"/>
    <w:rsid w:val="008A3693"/>
    <w:rsid w:val="008B3CA9"/>
    <w:rsid w:val="008C16AB"/>
    <w:rsid w:val="008C2FB1"/>
    <w:rsid w:val="008C5277"/>
    <w:rsid w:val="008D0EDB"/>
    <w:rsid w:val="008D24E4"/>
    <w:rsid w:val="008E4E21"/>
    <w:rsid w:val="009166AA"/>
    <w:rsid w:val="00922B55"/>
    <w:rsid w:val="009238D6"/>
    <w:rsid w:val="009239D3"/>
    <w:rsid w:val="00966544"/>
    <w:rsid w:val="00971096"/>
    <w:rsid w:val="00974E2F"/>
    <w:rsid w:val="00975581"/>
    <w:rsid w:val="0098192D"/>
    <w:rsid w:val="00981B26"/>
    <w:rsid w:val="00986CD6"/>
    <w:rsid w:val="00991F8A"/>
    <w:rsid w:val="00993384"/>
    <w:rsid w:val="00995AF9"/>
    <w:rsid w:val="00996155"/>
    <w:rsid w:val="009A7E1C"/>
    <w:rsid w:val="009B5F07"/>
    <w:rsid w:val="009B6465"/>
    <w:rsid w:val="009D481D"/>
    <w:rsid w:val="009E32CF"/>
    <w:rsid w:val="009E3487"/>
    <w:rsid w:val="009E3797"/>
    <w:rsid w:val="009F022D"/>
    <w:rsid w:val="009F6B5B"/>
    <w:rsid w:val="00A12C38"/>
    <w:rsid w:val="00A3703B"/>
    <w:rsid w:val="00A378C6"/>
    <w:rsid w:val="00A43265"/>
    <w:rsid w:val="00A43500"/>
    <w:rsid w:val="00A43CEC"/>
    <w:rsid w:val="00A45039"/>
    <w:rsid w:val="00A64823"/>
    <w:rsid w:val="00A65DCF"/>
    <w:rsid w:val="00A76C59"/>
    <w:rsid w:val="00A81B30"/>
    <w:rsid w:val="00A81C34"/>
    <w:rsid w:val="00A86AF5"/>
    <w:rsid w:val="00A94CF6"/>
    <w:rsid w:val="00A97E44"/>
    <w:rsid w:val="00AB70DF"/>
    <w:rsid w:val="00AC6CD7"/>
    <w:rsid w:val="00AC6E5B"/>
    <w:rsid w:val="00AC718E"/>
    <w:rsid w:val="00AC7EAF"/>
    <w:rsid w:val="00AD47D4"/>
    <w:rsid w:val="00AE56E7"/>
    <w:rsid w:val="00AF3746"/>
    <w:rsid w:val="00AF4EB2"/>
    <w:rsid w:val="00AF5109"/>
    <w:rsid w:val="00B01594"/>
    <w:rsid w:val="00B063AC"/>
    <w:rsid w:val="00B129B7"/>
    <w:rsid w:val="00B220B0"/>
    <w:rsid w:val="00B31C63"/>
    <w:rsid w:val="00B40794"/>
    <w:rsid w:val="00B608BD"/>
    <w:rsid w:val="00B659BC"/>
    <w:rsid w:val="00B72BE5"/>
    <w:rsid w:val="00B80D25"/>
    <w:rsid w:val="00B860A7"/>
    <w:rsid w:val="00B86B51"/>
    <w:rsid w:val="00B96EC3"/>
    <w:rsid w:val="00BB2B7A"/>
    <w:rsid w:val="00BC396B"/>
    <w:rsid w:val="00BD0F5A"/>
    <w:rsid w:val="00BE36BF"/>
    <w:rsid w:val="00BF59CC"/>
    <w:rsid w:val="00C02178"/>
    <w:rsid w:val="00C03398"/>
    <w:rsid w:val="00C03C66"/>
    <w:rsid w:val="00C03FCA"/>
    <w:rsid w:val="00C139C6"/>
    <w:rsid w:val="00C13F67"/>
    <w:rsid w:val="00C15B1F"/>
    <w:rsid w:val="00C16BF1"/>
    <w:rsid w:val="00C173A6"/>
    <w:rsid w:val="00C23494"/>
    <w:rsid w:val="00C30054"/>
    <w:rsid w:val="00C37FD6"/>
    <w:rsid w:val="00C4170E"/>
    <w:rsid w:val="00C6613A"/>
    <w:rsid w:val="00C8729E"/>
    <w:rsid w:val="00C87A0C"/>
    <w:rsid w:val="00CB27C5"/>
    <w:rsid w:val="00CB4402"/>
    <w:rsid w:val="00CB4F4C"/>
    <w:rsid w:val="00CC6BF2"/>
    <w:rsid w:val="00CD17C1"/>
    <w:rsid w:val="00CD5FE3"/>
    <w:rsid w:val="00CE1E3D"/>
    <w:rsid w:val="00CF52A0"/>
    <w:rsid w:val="00D012C5"/>
    <w:rsid w:val="00D112FE"/>
    <w:rsid w:val="00D32586"/>
    <w:rsid w:val="00D33AD7"/>
    <w:rsid w:val="00D3446E"/>
    <w:rsid w:val="00D43CCE"/>
    <w:rsid w:val="00D44C90"/>
    <w:rsid w:val="00D4547E"/>
    <w:rsid w:val="00D5276F"/>
    <w:rsid w:val="00D657E3"/>
    <w:rsid w:val="00D65F99"/>
    <w:rsid w:val="00D71F7D"/>
    <w:rsid w:val="00D7385F"/>
    <w:rsid w:val="00D75480"/>
    <w:rsid w:val="00D878A9"/>
    <w:rsid w:val="00D96BF6"/>
    <w:rsid w:val="00DA0100"/>
    <w:rsid w:val="00DA0AD5"/>
    <w:rsid w:val="00DA11CB"/>
    <w:rsid w:val="00DB41BF"/>
    <w:rsid w:val="00DC1F37"/>
    <w:rsid w:val="00DD5699"/>
    <w:rsid w:val="00DD7F7A"/>
    <w:rsid w:val="00DE5F90"/>
    <w:rsid w:val="00DE6853"/>
    <w:rsid w:val="00DF3972"/>
    <w:rsid w:val="00E001D7"/>
    <w:rsid w:val="00E0250C"/>
    <w:rsid w:val="00E07C8C"/>
    <w:rsid w:val="00E15C06"/>
    <w:rsid w:val="00E2092C"/>
    <w:rsid w:val="00E31BC8"/>
    <w:rsid w:val="00E401EA"/>
    <w:rsid w:val="00E47DCE"/>
    <w:rsid w:val="00E56938"/>
    <w:rsid w:val="00E7717E"/>
    <w:rsid w:val="00E816E7"/>
    <w:rsid w:val="00E921EE"/>
    <w:rsid w:val="00EA1A1E"/>
    <w:rsid w:val="00EA26D5"/>
    <w:rsid w:val="00EA43A9"/>
    <w:rsid w:val="00EA70D3"/>
    <w:rsid w:val="00EB685D"/>
    <w:rsid w:val="00EC54AF"/>
    <w:rsid w:val="00ED2CC7"/>
    <w:rsid w:val="00ED7242"/>
    <w:rsid w:val="00EF44B7"/>
    <w:rsid w:val="00EF49AC"/>
    <w:rsid w:val="00F031BF"/>
    <w:rsid w:val="00F04209"/>
    <w:rsid w:val="00F275B0"/>
    <w:rsid w:val="00F32552"/>
    <w:rsid w:val="00F47293"/>
    <w:rsid w:val="00F517AF"/>
    <w:rsid w:val="00F544B9"/>
    <w:rsid w:val="00F570B0"/>
    <w:rsid w:val="00F60603"/>
    <w:rsid w:val="00F65543"/>
    <w:rsid w:val="00F67CB3"/>
    <w:rsid w:val="00F73FCB"/>
    <w:rsid w:val="00FA153C"/>
    <w:rsid w:val="00FB0787"/>
    <w:rsid w:val="00FB3EB6"/>
    <w:rsid w:val="00FB47F4"/>
    <w:rsid w:val="00FC4625"/>
    <w:rsid w:val="00FC4A74"/>
    <w:rsid w:val="00FC7468"/>
    <w:rsid w:val="00FD0EF0"/>
    <w:rsid w:val="00FD2AAD"/>
    <w:rsid w:val="00FE0845"/>
    <w:rsid w:val="00FF2B3C"/>
    <w:rsid w:val="00FF32F0"/>
    <w:rsid w:val="00FF4E20"/>
    <w:rsid w:val="00FF6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F4869"/>
  <w15:chartTrackingRefBased/>
  <w15:docId w15:val="{6A27ED5A-E279-A946-A3B8-8CB6C43E7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26A56"/>
    <w:rPr>
      <w:color w:val="0000FF"/>
      <w:u w:val="single"/>
    </w:rPr>
  </w:style>
  <w:style w:type="paragraph" w:styleId="Header">
    <w:name w:val="header"/>
    <w:basedOn w:val="Normal"/>
    <w:link w:val="HeaderChar"/>
    <w:uiPriority w:val="99"/>
    <w:unhideWhenUsed/>
    <w:rsid w:val="003D1663"/>
    <w:pPr>
      <w:tabs>
        <w:tab w:val="center" w:pos="4680"/>
        <w:tab w:val="right" w:pos="9360"/>
      </w:tabs>
    </w:pPr>
  </w:style>
  <w:style w:type="character" w:customStyle="1" w:styleId="HeaderChar">
    <w:name w:val="Header Char"/>
    <w:basedOn w:val="DefaultParagraphFont"/>
    <w:link w:val="Header"/>
    <w:uiPriority w:val="99"/>
    <w:rsid w:val="003D1663"/>
  </w:style>
  <w:style w:type="paragraph" w:styleId="Footer">
    <w:name w:val="footer"/>
    <w:basedOn w:val="Normal"/>
    <w:link w:val="FooterChar"/>
    <w:uiPriority w:val="99"/>
    <w:unhideWhenUsed/>
    <w:rsid w:val="003D1663"/>
    <w:pPr>
      <w:tabs>
        <w:tab w:val="center" w:pos="4680"/>
        <w:tab w:val="right" w:pos="9360"/>
      </w:tabs>
    </w:pPr>
  </w:style>
  <w:style w:type="character" w:customStyle="1" w:styleId="FooterChar">
    <w:name w:val="Footer Char"/>
    <w:basedOn w:val="DefaultParagraphFont"/>
    <w:link w:val="Footer"/>
    <w:uiPriority w:val="99"/>
    <w:rsid w:val="003D1663"/>
  </w:style>
  <w:style w:type="paragraph" w:styleId="BalloonText">
    <w:name w:val="Balloon Text"/>
    <w:basedOn w:val="Normal"/>
    <w:link w:val="BalloonTextChar"/>
    <w:uiPriority w:val="99"/>
    <w:semiHidden/>
    <w:unhideWhenUsed/>
    <w:rsid w:val="003D166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D166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3D1663"/>
    <w:rPr>
      <w:sz w:val="16"/>
      <w:szCs w:val="16"/>
    </w:rPr>
  </w:style>
  <w:style w:type="paragraph" w:styleId="CommentText">
    <w:name w:val="annotation text"/>
    <w:basedOn w:val="Normal"/>
    <w:link w:val="CommentTextChar"/>
    <w:uiPriority w:val="99"/>
    <w:unhideWhenUsed/>
    <w:rsid w:val="003D1663"/>
    <w:rPr>
      <w:sz w:val="20"/>
      <w:szCs w:val="20"/>
    </w:rPr>
  </w:style>
  <w:style w:type="character" w:customStyle="1" w:styleId="CommentTextChar">
    <w:name w:val="Comment Text Char"/>
    <w:basedOn w:val="DefaultParagraphFont"/>
    <w:link w:val="CommentText"/>
    <w:uiPriority w:val="99"/>
    <w:rsid w:val="003D1663"/>
    <w:rPr>
      <w:sz w:val="20"/>
      <w:szCs w:val="20"/>
    </w:rPr>
  </w:style>
  <w:style w:type="paragraph" w:styleId="CommentSubject">
    <w:name w:val="annotation subject"/>
    <w:basedOn w:val="CommentText"/>
    <w:next w:val="CommentText"/>
    <w:link w:val="CommentSubjectChar"/>
    <w:uiPriority w:val="99"/>
    <w:semiHidden/>
    <w:unhideWhenUsed/>
    <w:rsid w:val="003D1663"/>
    <w:rPr>
      <w:b/>
      <w:bCs/>
    </w:rPr>
  </w:style>
  <w:style w:type="character" w:customStyle="1" w:styleId="CommentSubjectChar">
    <w:name w:val="Comment Subject Char"/>
    <w:basedOn w:val="CommentTextChar"/>
    <w:link w:val="CommentSubject"/>
    <w:uiPriority w:val="99"/>
    <w:semiHidden/>
    <w:rsid w:val="003D1663"/>
    <w:rPr>
      <w:b/>
      <w:bCs/>
      <w:sz w:val="20"/>
      <w:szCs w:val="20"/>
    </w:rPr>
  </w:style>
  <w:style w:type="character" w:styleId="UnresolvedMention">
    <w:name w:val="Unresolved Mention"/>
    <w:basedOn w:val="DefaultParagraphFont"/>
    <w:uiPriority w:val="99"/>
    <w:semiHidden/>
    <w:unhideWhenUsed/>
    <w:rsid w:val="00BD0F5A"/>
    <w:rPr>
      <w:color w:val="605E5C"/>
      <w:shd w:val="clear" w:color="auto" w:fill="E1DFDD"/>
    </w:rPr>
  </w:style>
  <w:style w:type="character" w:styleId="FollowedHyperlink">
    <w:name w:val="FollowedHyperlink"/>
    <w:basedOn w:val="DefaultParagraphFont"/>
    <w:uiPriority w:val="99"/>
    <w:semiHidden/>
    <w:unhideWhenUsed/>
    <w:rsid w:val="00CB4F4C"/>
    <w:rPr>
      <w:color w:val="954F72" w:themeColor="followedHyperlink"/>
      <w:u w:val="single"/>
    </w:rPr>
  </w:style>
  <w:style w:type="paragraph" w:styleId="Revision">
    <w:name w:val="Revision"/>
    <w:hidden/>
    <w:uiPriority w:val="99"/>
    <w:semiHidden/>
    <w:rsid w:val="00E001D7"/>
  </w:style>
  <w:style w:type="paragraph" w:customStyle="1" w:styleId="Default">
    <w:name w:val="Default"/>
    <w:rsid w:val="0006728C"/>
    <w:pPr>
      <w:autoSpaceDE w:val="0"/>
      <w:autoSpaceDN w:val="0"/>
      <w:adjustRightInd w:val="0"/>
    </w:pPr>
    <w:rPr>
      <w:rFonts w:ascii="Basier Circle" w:hAnsi="Basier Circle" w:cs="Basier Circle"/>
      <w:color w:val="000000"/>
    </w:rPr>
  </w:style>
  <w:style w:type="paragraph" w:styleId="ListParagraph">
    <w:name w:val="List Paragraph"/>
    <w:basedOn w:val="Normal"/>
    <w:uiPriority w:val="34"/>
    <w:qFormat/>
    <w:rsid w:val="00D71F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ff.keeling@brokkinc.com" TargetMode="External"/><Relationship Id="rId13" Type="http://schemas.openxmlformats.org/officeDocument/2006/relationships/hyperlink" Target="https://www.worldofconcrete.com/en/home.html" TargetMode="External"/><Relationship Id="rId18" Type="http://schemas.openxmlformats.org/officeDocument/2006/relationships/hyperlink" Target="https://www.youtube.com/@BrokkIncUSA"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brokk.com/us" TargetMode="External"/><Relationship Id="rId12" Type="http://schemas.openxmlformats.org/officeDocument/2006/relationships/hyperlink" Target="https://aquajet.se/" TargetMode="External"/><Relationship Id="rId17" Type="http://schemas.openxmlformats.org/officeDocument/2006/relationships/hyperlink" Target="https://www.facebook.com/pages/Brokk-inc/181252439188" TargetMode="External"/><Relationship Id="rId2" Type="http://schemas.openxmlformats.org/officeDocument/2006/relationships/styles" Target="styles.xml"/><Relationship Id="rId16" Type="http://schemas.openxmlformats.org/officeDocument/2006/relationships/hyperlink" Target="http://www.brokk.com/us"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rokk.com/us/" TargetMode="External"/><Relationship Id="rId5" Type="http://schemas.openxmlformats.org/officeDocument/2006/relationships/footnotes" Target="footnotes.xml"/><Relationship Id="rId15" Type="http://schemas.openxmlformats.org/officeDocument/2006/relationships/hyperlink" Target="mailto:info@brokkinc.com" TargetMode="External"/><Relationship Id="rId23" Type="http://schemas.openxmlformats.org/officeDocument/2006/relationships/theme" Target="theme/theme1.xml"/><Relationship Id="rId10" Type="http://schemas.openxmlformats.org/officeDocument/2006/relationships/hyperlink" Target="mailto:katie@ironcladmktg.com" TargetMode="External"/><Relationship Id="rId19" Type="http://schemas.openxmlformats.org/officeDocument/2006/relationships/hyperlink" Target="https://www.linkedin.com/company/brokk-inc-" TargetMode="External"/><Relationship Id="rId4" Type="http://schemas.openxmlformats.org/officeDocument/2006/relationships/webSettings" Target="webSettings.xml"/><Relationship Id="rId9" Type="http://schemas.openxmlformats.org/officeDocument/2006/relationships/hyperlink" Target="http://www.ironcladmktg.com" TargetMode="External"/><Relationship Id="rId14" Type="http://schemas.openxmlformats.org/officeDocument/2006/relationships/hyperlink" Target="http://brokk.com/u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535</Words>
  <Characters>3436</Characters>
  <Application>Microsoft Office Word</Application>
  <DocSecurity>0</DocSecurity>
  <Lines>83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Arielle Windham</dc:creator>
  <cp:keywords/>
  <dc:description/>
  <cp:lastModifiedBy>Katie Grube</cp:lastModifiedBy>
  <cp:revision>8</cp:revision>
  <cp:lastPrinted>2026-01-19T14:25:00Z</cp:lastPrinted>
  <dcterms:created xsi:type="dcterms:W3CDTF">2026-01-09T16:27:00Z</dcterms:created>
  <dcterms:modified xsi:type="dcterms:W3CDTF">2026-01-19T14:26:00Z</dcterms:modified>
</cp:coreProperties>
</file>