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8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28"/>
      </w:tblGrid>
      <w:tr w:rsidR="00AC7EE2" w:rsidRPr="007B423A" w14:paraId="350F0204" w14:textId="77777777" w:rsidTr="00963D69">
        <w:trPr>
          <w:trHeight w:val="3069"/>
        </w:trPr>
        <w:tc>
          <w:tcPr>
            <w:tcW w:w="9828" w:type="dxa"/>
          </w:tcPr>
          <w:p w14:paraId="346CFBF1" w14:textId="4664BCE5" w:rsidR="00AC7EE2" w:rsidRPr="007B423A" w:rsidRDefault="00AC7EE2" w:rsidP="0012211B">
            <w:pPr>
              <w:rPr>
                <w:rFonts w:ascii="Times New Roman" w:hAnsi="Times New Roman" w:cs="Times New Roman"/>
              </w:rPr>
            </w:pPr>
          </w:p>
          <w:p w14:paraId="729B5F2A" w14:textId="77777777" w:rsidR="00AC7EE2" w:rsidRPr="003B4837" w:rsidRDefault="00AC7EE2" w:rsidP="00AC7EE2">
            <w:pPr>
              <w:spacing w:line="276" w:lineRule="auto"/>
              <w:rPr>
                <w:rFonts w:ascii="Times New Roman" w:hAnsi="Times New Roman" w:cs="Times New Roman"/>
                <w:bCs/>
                <w:szCs w:val="28"/>
                <w:u w:val="single"/>
              </w:rPr>
            </w:pPr>
          </w:p>
          <w:p w14:paraId="4D9EC2EC" w14:textId="77777777" w:rsidR="00AC7EE2" w:rsidRPr="00847687" w:rsidRDefault="00AC7EE2" w:rsidP="00AC7EE2">
            <w:pPr>
              <w:spacing w:line="276" w:lineRule="auto"/>
              <w:rPr>
                <w:rFonts w:ascii="Times New Roman" w:hAnsi="Times New Roman" w:cs="Times New Roman"/>
                <w:szCs w:val="28"/>
              </w:rPr>
            </w:pPr>
            <w:r w:rsidRPr="00063075">
              <w:rPr>
                <w:rFonts w:ascii="Times New Roman" w:hAnsi="Times New Roman" w:cs="Times New Roman"/>
                <w:b/>
                <w:szCs w:val="28"/>
              </w:rPr>
              <w:t>Contacts:</w:t>
            </w:r>
            <w:r w:rsidRPr="00847687">
              <w:rPr>
                <w:rFonts w:ascii="Times New Roman" w:hAnsi="Times New Roman" w:cs="Times New Roman"/>
                <w:szCs w:val="28"/>
              </w:rPr>
              <w:t xml:space="preserve"> </w:t>
            </w:r>
            <w:r>
              <w:rPr>
                <w:rFonts w:ascii="Times New Roman" w:hAnsi="Times New Roman" w:cs="Times New Roman"/>
                <w:szCs w:val="28"/>
              </w:rPr>
              <w:t>Jeff Keeling</w:t>
            </w:r>
            <w:r w:rsidRPr="00847687">
              <w:rPr>
                <w:rFonts w:ascii="Times New Roman" w:hAnsi="Times New Roman" w:cs="Times New Roman"/>
                <w:szCs w:val="28"/>
              </w:rPr>
              <w:t xml:space="preserve">, </w:t>
            </w:r>
            <w:hyperlink r:id="rId7" w:history="1">
              <w:r w:rsidRPr="00DD7D1B">
                <w:rPr>
                  <w:rStyle w:val="Hyperlink"/>
                  <w:rFonts w:ascii="Times New Roman" w:hAnsi="Times New Roman" w:cs="Times New Roman"/>
                  <w:szCs w:val="28"/>
                </w:rPr>
                <w:t>BROKK</w:t>
              </w:r>
            </w:hyperlink>
            <w:r w:rsidRPr="00847687">
              <w:rPr>
                <w:rFonts w:ascii="Times New Roman" w:hAnsi="Times New Roman" w:cs="Times New Roman"/>
                <w:szCs w:val="28"/>
              </w:rPr>
              <w:t xml:space="preserve">, </w:t>
            </w:r>
            <w:r>
              <w:rPr>
                <w:rFonts w:ascii="Times New Roman" w:hAnsi="Times New Roman" w:cs="Times New Roman"/>
                <w:szCs w:val="28"/>
              </w:rPr>
              <w:t>800-621-7856</w:t>
            </w:r>
            <w:r w:rsidRPr="00847687">
              <w:rPr>
                <w:rFonts w:ascii="Times New Roman" w:hAnsi="Times New Roman" w:cs="Times New Roman"/>
                <w:szCs w:val="28"/>
              </w:rPr>
              <w:t xml:space="preserve">, </w:t>
            </w:r>
            <w:hyperlink r:id="rId8" w:history="1">
              <w:r>
                <w:rPr>
                  <w:rStyle w:val="Hyperlink"/>
                  <w:rFonts w:ascii="Times New Roman" w:hAnsi="Times New Roman" w:cs="Times New Roman"/>
                  <w:szCs w:val="28"/>
                </w:rPr>
                <w:t>jeff.keeling@brokkinc.com</w:t>
              </w:r>
            </w:hyperlink>
          </w:p>
          <w:p w14:paraId="5EA8AA87" w14:textId="7D0D0433" w:rsidR="00AC7EE2" w:rsidRPr="00847687" w:rsidRDefault="00AC7EE2" w:rsidP="00AC7EE2">
            <w:pPr>
              <w:pBdr>
                <w:bottom w:val="single" w:sz="6" w:space="4" w:color="auto"/>
              </w:pBdr>
              <w:spacing w:line="276" w:lineRule="auto"/>
              <w:ind w:right="-450"/>
              <w:rPr>
                <w:rFonts w:ascii="Times New Roman" w:hAnsi="Times New Roman" w:cs="Times New Roman"/>
                <w:szCs w:val="28"/>
              </w:rPr>
            </w:pPr>
            <w:r>
              <w:rPr>
                <w:rFonts w:ascii="Times New Roman" w:hAnsi="Times New Roman" w:cs="Times New Roman"/>
                <w:szCs w:val="28"/>
              </w:rPr>
              <w:t>Ka</w:t>
            </w:r>
            <w:r w:rsidR="0095353F">
              <w:rPr>
                <w:rFonts w:ascii="Times New Roman" w:hAnsi="Times New Roman" w:cs="Times New Roman"/>
                <w:szCs w:val="28"/>
              </w:rPr>
              <w:t>tie Grube</w:t>
            </w:r>
            <w:r w:rsidRPr="00847687">
              <w:rPr>
                <w:rFonts w:ascii="Times New Roman" w:hAnsi="Times New Roman" w:cs="Times New Roman"/>
                <w:szCs w:val="28"/>
              </w:rPr>
              <w:t xml:space="preserve">, </w:t>
            </w:r>
            <w:hyperlink r:id="rId9" w:history="1">
              <w:r w:rsidRPr="00DD7D1B">
                <w:rPr>
                  <w:rStyle w:val="Hyperlink"/>
                  <w:rFonts w:ascii="Times New Roman" w:hAnsi="Times New Roman" w:cs="Times New Roman"/>
                  <w:szCs w:val="28"/>
                </w:rPr>
                <w:t>IRONCLAD Marketing</w:t>
              </w:r>
            </w:hyperlink>
            <w:r w:rsidRPr="00847687">
              <w:rPr>
                <w:rFonts w:ascii="Times New Roman" w:hAnsi="Times New Roman" w:cs="Times New Roman"/>
                <w:szCs w:val="28"/>
              </w:rPr>
              <w:t xml:space="preserve">, 701-373-0062, </w:t>
            </w:r>
            <w:hyperlink r:id="rId10" w:history="1">
              <w:r w:rsidR="0095353F" w:rsidRPr="000E63F6">
                <w:rPr>
                  <w:rStyle w:val="Hyperlink"/>
                  <w:rFonts w:ascii="Times New Roman" w:hAnsi="Times New Roman" w:cs="Times New Roman"/>
                  <w:szCs w:val="28"/>
                </w:rPr>
                <w:t>katie@ironcladmktg.com</w:t>
              </w:r>
            </w:hyperlink>
          </w:p>
          <w:p w14:paraId="0D83485C" w14:textId="77777777" w:rsidR="00AC7EE2" w:rsidRPr="007B423A" w:rsidRDefault="00AC7EE2" w:rsidP="00963D69">
            <w:pPr>
              <w:ind w:right="-5529"/>
              <w:rPr>
                <w:rFonts w:ascii="Times New Roman" w:hAnsi="Times New Roman" w:cs="Times New Roman"/>
              </w:rPr>
            </w:pPr>
          </w:p>
          <w:p w14:paraId="7A128755" w14:textId="441D73DB" w:rsidR="00D457CD" w:rsidRPr="00527717" w:rsidRDefault="008C070F" w:rsidP="008C070F">
            <w:pPr>
              <w:contextualSpacing/>
              <w:rPr>
                <w:rFonts w:ascii="Times New Roman" w:hAnsi="Times New Roman" w:cs="Times New Roman"/>
                <w:b/>
                <w:u w:val="single"/>
              </w:rPr>
            </w:pPr>
            <w:r w:rsidRPr="00527717">
              <w:rPr>
                <w:rFonts w:ascii="Times New Roman" w:hAnsi="Times New Roman" w:cs="Times New Roman"/>
                <w:b/>
                <w:u w:val="single"/>
              </w:rPr>
              <w:t xml:space="preserve">FOR </w:t>
            </w:r>
            <w:r w:rsidR="00527717" w:rsidRPr="00527717">
              <w:rPr>
                <w:rFonts w:ascii="Times New Roman" w:hAnsi="Times New Roman" w:cs="Times New Roman"/>
                <w:b/>
                <w:u w:val="single"/>
              </w:rPr>
              <w:t>IMMEDIATE RELEASE</w:t>
            </w:r>
          </w:p>
          <w:p w14:paraId="39B3155C" w14:textId="77777777" w:rsidR="008C070F" w:rsidRPr="008C070F" w:rsidRDefault="008C070F" w:rsidP="008C070F">
            <w:pPr>
              <w:contextualSpacing/>
              <w:rPr>
                <w:rFonts w:ascii="Times New Roman" w:hAnsi="Times New Roman" w:cs="Times New Roman"/>
                <w:b/>
                <w:u w:val="single"/>
              </w:rPr>
            </w:pPr>
          </w:p>
          <w:p w14:paraId="28C1208B" w14:textId="6786BB95" w:rsidR="00AC7EE2" w:rsidRPr="00BD3474" w:rsidRDefault="00AC7EE2" w:rsidP="00963D69">
            <w:pPr>
              <w:contextualSpacing/>
              <w:jc w:val="center"/>
              <w:rPr>
                <w:rFonts w:ascii="Times New Roman" w:hAnsi="Times New Roman" w:cs="Times New Roman"/>
                <w:b/>
                <w:sz w:val="36"/>
                <w:szCs w:val="36"/>
              </w:rPr>
            </w:pPr>
            <w:r>
              <w:rPr>
                <w:rFonts w:ascii="Times New Roman" w:hAnsi="Times New Roman" w:cs="Times New Roman"/>
                <w:b/>
                <w:sz w:val="36"/>
                <w:szCs w:val="36"/>
              </w:rPr>
              <w:t xml:space="preserve">Brokk </w:t>
            </w:r>
            <w:r w:rsidR="00BA1638">
              <w:rPr>
                <w:rFonts w:ascii="Times New Roman" w:hAnsi="Times New Roman" w:cs="Times New Roman"/>
                <w:b/>
                <w:sz w:val="36"/>
                <w:szCs w:val="36"/>
              </w:rPr>
              <w:t xml:space="preserve">Highlights </w:t>
            </w:r>
            <w:r w:rsidR="00042887">
              <w:rPr>
                <w:rFonts w:ascii="Times New Roman" w:hAnsi="Times New Roman" w:cs="Times New Roman"/>
                <w:b/>
                <w:sz w:val="36"/>
                <w:szCs w:val="36"/>
              </w:rPr>
              <w:t>R</w:t>
            </w:r>
            <w:r w:rsidR="00DC77C3">
              <w:rPr>
                <w:rFonts w:ascii="Times New Roman" w:hAnsi="Times New Roman" w:cs="Times New Roman"/>
                <w:b/>
                <w:sz w:val="36"/>
                <w:szCs w:val="36"/>
              </w:rPr>
              <w:t>emote-</w:t>
            </w:r>
            <w:r w:rsidR="00042887">
              <w:rPr>
                <w:rFonts w:ascii="Times New Roman" w:hAnsi="Times New Roman" w:cs="Times New Roman"/>
                <w:b/>
                <w:sz w:val="36"/>
                <w:szCs w:val="36"/>
              </w:rPr>
              <w:t>C</w:t>
            </w:r>
            <w:r w:rsidR="00DC77C3">
              <w:rPr>
                <w:rFonts w:ascii="Times New Roman" w:hAnsi="Times New Roman" w:cs="Times New Roman"/>
                <w:b/>
                <w:sz w:val="36"/>
                <w:szCs w:val="36"/>
              </w:rPr>
              <w:t xml:space="preserve">ontrolled </w:t>
            </w:r>
            <w:r w:rsidR="00FC4F3E">
              <w:rPr>
                <w:rFonts w:ascii="Times New Roman" w:hAnsi="Times New Roman" w:cs="Times New Roman"/>
                <w:b/>
                <w:sz w:val="36"/>
                <w:szCs w:val="36"/>
              </w:rPr>
              <w:t>Vacuum</w:t>
            </w:r>
            <w:r w:rsidR="00F1358D">
              <w:rPr>
                <w:rFonts w:ascii="Times New Roman" w:hAnsi="Times New Roman" w:cs="Times New Roman"/>
                <w:b/>
                <w:sz w:val="36"/>
                <w:szCs w:val="36"/>
              </w:rPr>
              <w:t xml:space="preserve"> Excavation </w:t>
            </w:r>
            <w:r w:rsidR="00DE0F95">
              <w:rPr>
                <w:rFonts w:ascii="Times New Roman" w:hAnsi="Times New Roman" w:cs="Times New Roman"/>
                <w:b/>
                <w:sz w:val="36"/>
                <w:szCs w:val="36"/>
              </w:rPr>
              <w:t>Solution</w:t>
            </w:r>
            <w:r w:rsidR="00F1358D">
              <w:rPr>
                <w:rFonts w:ascii="Times New Roman" w:hAnsi="Times New Roman" w:cs="Times New Roman"/>
                <w:b/>
                <w:sz w:val="36"/>
                <w:szCs w:val="36"/>
              </w:rPr>
              <w:t xml:space="preserve"> at </w:t>
            </w:r>
            <w:r w:rsidR="00E61680">
              <w:rPr>
                <w:rFonts w:ascii="Times New Roman" w:hAnsi="Times New Roman" w:cs="Times New Roman"/>
                <w:b/>
                <w:sz w:val="36"/>
                <w:szCs w:val="36"/>
              </w:rPr>
              <w:t xml:space="preserve">The </w:t>
            </w:r>
            <w:r w:rsidR="0045343F">
              <w:rPr>
                <w:rFonts w:ascii="Times New Roman" w:hAnsi="Times New Roman" w:cs="Times New Roman"/>
                <w:b/>
                <w:sz w:val="36"/>
                <w:szCs w:val="36"/>
              </w:rPr>
              <w:t>Utility Expo</w:t>
            </w:r>
          </w:p>
          <w:p w14:paraId="3490B210" w14:textId="7144DA30" w:rsidR="00AC7EE2" w:rsidRDefault="00AC7EE2" w:rsidP="0012211B">
            <w:pPr>
              <w:rPr>
                <w:rFonts w:ascii="Times New Roman" w:hAnsi="Times New Roman" w:cs="Times New Roman"/>
                <w:b/>
                <w:color w:val="FF0000"/>
                <w:sz w:val="22"/>
                <w:u w:val="single"/>
              </w:rPr>
            </w:pPr>
          </w:p>
          <w:p w14:paraId="7C30410B" w14:textId="62B71E6B" w:rsidR="008B5A1E" w:rsidRPr="000C78A5" w:rsidRDefault="00714BBF" w:rsidP="00DE0F95">
            <w:pPr>
              <w:contextualSpacing/>
              <w:rPr>
                <w:rFonts w:ascii="Times New Roman" w:hAnsi="Times New Roman" w:cs="Times New Roman"/>
              </w:rPr>
            </w:pPr>
            <w:r>
              <w:rPr>
                <w:rFonts w:ascii="Times New Roman" w:hAnsi="Times New Roman" w:cs="Times New Roman"/>
                <w:b/>
              </w:rPr>
              <w:t>LOUISVILLE, Ky.</w:t>
            </w:r>
            <w:r w:rsidR="0095229C" w:rsidRPr="000C78A5">
              <w:rPr>
                <w:rFonts w:ascii="Times New Roman" w:hAnsi="Times New Roman" w:cs="Times New Roman"/>
              </w:rPr>
              <w:t xml:space="preserve"> (</w:t>
            </w:r>
            <w:r w:rsidR="00D86200">
              <w:rPr>
                <w:rFonts w:ascii="Times New Roman" w:hAnsi="Times New Roman" w:cs="Times New Roman"/>
              </w:rPr>
              <w:t>Oct. 7, 2025</w:t>
            </w:r>
            <w:r w:rsidR="0095229C" w:rsidRPr="000C78A5">
              <w:rPr>
                <w:rFonts w:ascii="Times New Roman" w:hAnsi="Times New Roman" w:cs="Times New Roman"/>
              </w:rPr>
              <w:t xml:space="preserve">) </w:t>
            </w:r>
            <w:r w:rsidR="00AC7EE2" w:rsidRPr="000C78A5">
              <w:rPr>
                <w:rFonts w:ascii="Times New Roman" w:hAnsi="Times New Roman" w:cs="Times New Roman"/>
              </w:rPr>
              <w:t xml:space="preserve">— </w:t>
            </w:r>
            <w:hyperlink r:id="rId11" w:history="1">
              <w:r w:rsidR="00AC7EE2" w:rsidRPr="000C78A5">
                <w:rPr>
                  <w:rStyle w:val="Hyperlink"/>
                  <w:rFonts w:ascii="Times New Roman" w:hAnsi="Times New Roman" w:cs="Times New Roman"/>
                </w:rPr>
                <w:t>Brokk</w:t>
              </w:r>
            </w:hyperlink>
            <w:r w:rsidR="00AC7EE2" w:rsidRPr="000C78A5">
              <w:rPr>
                <w:rStyle w:val="Hyperlink"/>
                <w:rFonts w:ascii="Times New Roman" w:hAnsi="Times New Roman" w:cs="Times New Roman"/>
              </w:rPr>
              <w:t>,</w:t>
            </w:r>
            <w:r w:rsidR="00AC7EE2" w:rsidRPr="000C78A5">
              <w:rPr>
                <w:rFonts w:ascii="Times New Roman" w:hAnsi="Times New Roman" w:cs="Times New Roman"/>
                <w:b/>
              </w:rPr>
              <w:t xml:space="preserve"> </w:t>
            </w:r>
            <w:r w:rsidR="00AC7EE2" w:rsidRPr="000C78A5">
              <w:rPr>
                <w:rFonts w:ascii="Times New Roman" w:hAnsi="Times New Roman" w:cs="Times New Roman"/>
              </w:rPr>
              <w:t xml:space="preserve">the world’s leading manufacturer of remote-controlled demolition machines, </w:t>
            </w:r>
            <w:r w:rsidR="00DE0F95" w:rsidRPr="000C78A5">
              <w:rPr>
                <w:rFonts w:ascii="Times New Roman" w:hAnsi="Times New Roman" w:cs="Times New Roman"/>
              </w:rPr>
              <w:t xml:space="preserve">will </w:t>
            </w:r>
            <w:r w:rsidR="00BA1638">
              <w:rPr>
                <w:rFonts w:ascii="Times New Roman" w:hAnsi="Times New Roman" w:cs="Times New Roman"/>
              </w:rPr>
              <w:t xml:space="preserve">be highlighting </w:t>
            </w:r>
            <w:r w:rsidR="003C1F92">
              <w:rPr>
                <w:rFonts w:ascii="Times New Roman" w:hAnsi="Times New Roman" w:cs="Times New Roman"/>
              </w:rPr>
              <w:t xml:space="preserve">the Brokk Vacuum Excavator </w:t>
            </w:r>
            <w:r w:rsidR="008B5A1E" w:rsidRPr="000C78A5">
              <w:rPr>
                <w:rFonts w:ascii="Times New Roman" w:hAnsi="Times New Roman" w:cs="Times New Roman"/>
              </w:rPr>
              <w:t xml:space="preserve">at </w:t>
            </w:r>
            <w:hyperlink r:id="rId12" w:history="1">
              <w:r w:rsidR="001529AF" w:rsidRPr="001529AF">
                <w:rPr>
                  <w:rStyle w:val="Hyperlink"/>
                  <w:rFonts w:ascii="Times New Roman" w:hAnsi="Times New Roman" w:cs="Times New Roman"/>
                </w:rPr>
                <w:t xml:space="preserve">The </w:t>
              </w:r>
              <w:r w:rsidR="00C330C3" w:rsidRPr="001529AF">
                <w:rPr>
                  <w:rStyle w:val="Hyperlink"/>
                  <w:rFonts w:ascii="Times New Roman" w:hAnsi="Times New Roman" w:cs="Times New Roman"/>
                </w:rPr>
                <w:t>Utility Expo</w:t>
              </w:r>
            </w:hyperlink>
            <w:r w:rsidR="008B5A1E" w:rsidRPr="000C78A5">
              <w:rPr>
                <w:rFonts w:ascii="Times New Roman" w:hAnsi="Times New Roman" w:cs="Times New Roman"/>
              </w:rPr>
              <w:t xml:space="preserve">, </w:t>
            </w:r>
            <w:r w:rsidR="00D86200">
              <w:rPr>
                <w:rFonts w:ascii="Times New Roman" w:hAnsi="Times New Roman" w:cs="Times New Roman"/>
              </w:rPr>
              <w:t>Oct. 7-9</w:t>
            </w:r>
            <w:r w:rsidR="008B5A1E" w:rsidRPr="000C78A5">
              <w:rPr>
                <w:rFonts w:ascii="Times New Roman" w:hAnsi="Times New Roman" w:cs="Times New Roman"/>
              </w:rPr>
              <w:t>,</w:t>
            </w:r>
            <w:r w:rsidR="00D86200">
              <w:rPr>
                <w:rFonts w:ascii="Times New Roman" w:hAnsi="Times New Roman" w:cs="Times New Roman"/>
              </w:rPr>
              <w:t xml:space="preserve"> 2025,</w:t>
            </w:r>
            <w:r w:rsidR="008B5A1E" w:rsidRPr="000C78A5">
              <w:rPr>
                <w:rFonts w:ascii="Times New Roman" w:hAnsi="Times New Roman" w:cs="Times New Roman"/>
              </w:rPr>
              <w:t xml:space="preserve"> in Louisville, Kentucky, </w:t>
            </w:r>
            <w:r w:rsidR="008B5A1E" w:rsidRPr="000C78A5">
              <w:rPr>
                <w:rFonts w:ascii="Times New Roman" w:hAnsi="Times New Roman" w:cs="Times New Roman"/>
                <w:b/>
                <w:bCs/>
              </w:rPr>
              <w:t>booth N1</w:t>
            </w:r>
            <w:r w:rsidR="00D86200">
              <w:rPr>
                <w:rFonts w:ascii="Times New Roman" w:hAnsi="Times New Roman" w:cs="Times New Roman"/>
                <w:b/>
                <w:bCs/>
              </w:rPr>
              <w:t>544</w:t>
            </w:r>
            <w:r w:rsidR="008B5A1E" w:rsidRPr="000C78A5">
              <w:rPr>
                <w:rFonts w:ascii="Times New Roman" w:hAnsi="Times New Roman" w:cs="Times New Roman"/>
              </w:rPr>
              <w:t xml:space="preserve">. </w:t>
            </w:r>
            <w:r w:rsidR="00BE7F66" w:rsidRPr="000C78A5">
              <w:rPr>
                <w:rFonts w:ascii="Times New Roman" w:hAnsi="Times New Roman" w:cs="Times New Roman"/>
              </w:rPr>
              <w:t>A</w:t>
            </w:r>
            <w:r w:rsidR="002E2A50" w:rsidRPr="000C78A5">
              <w:rPr>
                <w:rFonts w:ascii="Times New Roman" w:hAnsi="Times New Roman" w:cs="Times New Roman"/>
              </w:rPr>
              <w:t xml:space="preserve"> compact, remote-controlled</w:t>
            </w:r>
            <w:r w:rsidR="008B5A1E" w:rsidRPr="000C78A5">
              <w:rPr>
                <w:rFonts w:ascii="Times New Roman" w:hAnsi="Times New Roman" w:cs="Times New Roman"/>
              </w:rPr>
              <w:t xml:space="preserve"> </w:t>
            </w:r>
            <w:r w:rsidR="00BE7F66" w:rsidRPr="000C78A5">
              <w:rPr>
                <w:rFonts w:ascii="Times New Roman" w:hAnsi="Times New Roman" w:cs="Times New Roman"/>
              </w:rPr>
              <w:t>Brokk robot combined with a vacuum excavation kit</w:t>
            </w:r>
            <w:r w:rsidR="008B5A1E" w:rsidRPr="000C78A5">
              <w:rPr>
                <w:rFonts w:ascii="Times New Roman" w:hAnsi="Times New Roman" w:cs="Times New Roman"/>
              </w:rPr>
              <w:t xml:space="preserve"> is </w:t>
            </w:r>
            <w:r w:rsidR="00BE7F66" w:rsidRPr="000C78A5">
              <w:rPr>
                <w:rFonts w:ascii="Times New Roman" w:hAnsi="Times New Roman" w:cs="Times New Roman"/>
              </w:rPr>
              <w:t xml:space="preserve">an </w:t>
            </w:r>
            <w:r w:rsidR="008B5A1E" w:rsidRPr="000C78A5">
              <w:rPr>
                <w:rFonts w:ascii="Times New Roman" w:hAnsi="Times New Roman" w:cs="Times New Roman"/>
              </w:rPr>
              <w:t xml:space="preserve">ideal </w:t>
            </w:r>
            <w:r w:rsidR="00BE7F66" w:rsidRPr="000C78A5">
              <w:rPr>
                <w:rFonts w:ascii="Times New Roman" w:hAnsi="Times New Roman" w:cs="Times New Roman"/>
              </w:rPr>
              <w:t xml:space="preserve">solution </w:t>
            </w:r>
            <w:r w:rsidR="008B5A1E" w:rsidRPr="000C78A5">
              <w:rPr>
                <w:rFonts w:ascii="Times New Roman" w:hAnsi="Times New Roman" w:cs="Times New Roman"/>
              </w:rPr>
              <w:t>for</w:t>
            </w:r>
            <w:r w:rsidR="002E2A50" w:rsidRPr="000C78A5">
              <w:rPr>
                <w:rFonts w:ascii="Times New Roman" w:hAnsi="Times New Roman" w:cs="Times New Roman"/>
              </w:rPr>
              <w:t xml:space="preserve"> excavation sites, such as those in residential areas, that are difficult or impossible to reach</w:t>
            </w:r>
            <w:r w:rsidR="00BE7F66" w:rsidRPr="000C78A5">
              <w:rPr>
                <w:rFonts w:ascii="Times New Roman" w:hAnsi="Times New Roman" w:cs="Times New Roman"/>
              </w:rPr>
              <w:t xml:space="preserve"> with a vacuum </w:t>
            </w:r>
            <w:r w:rsidR="005C7CD9" w:rsidRPr="000C78A5">
              <w:rPr>
                <w:rFonts w:ascii="Times New Roman" w:hAnsi="Times New Roman" w:cs="Times New Roman"/>
              </w:rPr>
              <w:t xml:space="preserve">excavation </w:t>
            </w:r>
            <w:r w:rsidR="00BE7F66" w:rsidRPr="000C78A5">
              <w:rPr>
                <w:rFonts w:ascii="Times New Roman" w:hAnsi="Times New Roman" w:cs="Times New Roman"/>
              </w:rPr>
              <w:t xml:space="preserve">truck. </w:t>
            </w:r>
          </w:p>
          <w:p w14:paraId="752193F6" w14:textId="77777777" w:rsidR="008B5A1E" w:rsidRPr="000C78A5" w:rsidRDefault="008B5A1E" w:rsidP="00DE0F95">
            <w:pPr>
              <w:contextualSpacing/>
              <w:rPr>
                <w:rFonts w:ascii="Times New Roman" w:hAnsi="Times New Roman" w:cs="Times New Roman"/>
              </w:rPr>
            </w:pPr>
          </w:p>
          <w:p w14:paraId="28EAF431" w14:textId="2935D927" w:rsidR="008B5A1E" w:rsidRPr="000C78A5" w:rsidRDefault="00BA2E0D" w:rsidP="00DE0F95">
            <w:pPr>
              <w:contextualSpacing/>
              <w:rPr>
                <w:rStyle w:val="Hyperlink"/>
                <w:rFonts w:ascii="Times New Roman" w:hAnsi="Times New Roman" w:cs="Times New Roman"/>
              </w:rPr>
            </w:pPr>
            <w:r>
              <w:rPr>
                <w:rStyle w:val="Hyperlink"/>
                <w:rFonts w:ascii="Times New Roman" w:hAnsi="Times New Roman" w:cs="Times New Roman"/>
                <w:color w:val="auto"/>
                <w:u w:val="none"/>
              </w:rPr>
              <w:t>The Brokk Vacuum Excavator</w:t>
            </w:r>
            <w:r w:rsidR="008B5A1E" w:rsidRPr="00954013">
              <w:rPr>
                <w:rStyle w:val="Hyperlink"/>
                <w:rFonts w:ascii="Times New Roman" w:hAnsi="Times New Roman" w:cs="Times New Roman"/>
                <w:color w:val="auto"/>
                <w:u w:val="none"/>
              </w:rPr>
              <w:t xml:space="preserve"> includes</w:t>
            </w:r>
            <w:r w:rsidR="008B5A1E" w:rsidRPr="008B0126">
              <w:rPr>
                <w:rStyle w:val="Hyperlink"/>
                <w:rFonts w:ascii="Times New Roman" w:hAnsi="Times New Roman" w:cs="Times New Roman"/>
                <w:color w:val="auto"/>
                <w:u w:val="none"/>
              </w:rPr>
              <w:t xml:space="preserve"> </w:t>
            </w:r>
            <w:r w:rsidR="008B5A1E" w:rsidRPr="000C78A5">
              <w:rPr>
                <w:rFonts w:ascii="Times New Roman" w:hAnsi="Times New Roman" w:cs="Times New Roman"/>
              </w:rPr>
              <w:t xml:space="preserve">a bracket mounted on the rear of the machine and on the three-part arm to secure the hose and transport it from the vacuum excavation truck to the excavation site. A specially designed plate attaches to the end of the Brokk’s arm and includes an opening to hold and stabilize the hose’s nozzle. Thanks to the quick hitch, the plate can be rapidly removed and switched with a variety of </w:t>
            </w:r>
            <w:hyperlink r:id="rId13" w:history="1">
              <w:r w:rsidR="008B5A1E" w:rsidRPr="000C78A5">
                <w:rPr>
                  <w:rStyle w:val="Hyperlink"/>
                  <w:rFonts w:ascii="Times New Roman" w:hAnsi="Times New Roman" w:cs="Times New Roman"/>
                </w:rPr>
                <w:t>attachments</w:t>
              </w:r>
            </w:hyperlink>
            <w:r w:rsidR="008B5A1E" w:rsidRPr="000C78A5">
              <w:rPr>
                <w:rFonts w:ascii="Times New Roman" w:hAnsi="Times New Roman" w:cs="Times New Roman"/>
              </w:rPr>
              <w:t>, including</w:t>
            </w:r>
            <w:hyperlink r:id="rId14" w:history="1">
              <w:r w:rsidR="00431481" w:rsidRPr="00431481">
                <w:rPr>
                  <w:rStyle w:val="Hyperlink"/>
                  <w:rFonts w:ascii="Times New Roman" w:hAnsi="Times New Roman" w:cs="Times New Roman"/>
                </w:rPr>
                <w:t xml:space="preserve"> breakers</w:t>
              </w:r>
            </w:hyperlink>
            <w:r w:rsidR="00431481">
              <w:rPr>
                <w:rFonts w:ascii="Times New Roman" w:hAnsi="Times New Roman" w:cs="Times New Roman"/>
              </w:rPr>
              <w:t>,</w:t>
            </w:r>
            <w:r w:rsidR="008B5A1E" w:rsidRPr="000C78A5">
              <w:rPr>
                <w:rFonts w:ascii="Times New Roman" w:hAnsi="Times New Roman" w:cs="Times New Roman"/>
              </w:rPr>
              <w:t xml:space="preserve"> </w:t>
            </w:r>
            <w:hyperlink r:id="rId15" w:history="1">
              <w:r w:rsidR="008B5A1E" w:rsidRPr="000C78A5">
                <w:rPr>
                  <w:rStyle w:val="Hyperlink"/>
                  <w:rFonts w:ascii="Times New Roman" w:hAnsi="Times New Roman" w:cs="Times New Roman"/>
                </w:rPr>
                <w:t>bucket</w:t>
              </w:r>
            </w:hyperlink>
            <w:r w:rsidR="008B5A1E" w:rsidRPr="000C78A5">
              <w:rPr>
                <w:rStyle w:val="Hyperlink"/>
                <w:rFonts w:ascii="Times New Roman" w:hAnsi="Times New Roman" w:cs="Times New Roman"/>
              </w:rPr>
              <w:t>s</w:t>
            </w:r>
            <w:r w:rsidR="008B5A1E" w:rsidRPr="000C78A5">
              <w:rPr>
                <w:rFonts w:ascii="Times New Roman" w:hAnsi="Times New Roman" w:cs="Times New Roman"/>
              </w:rPr>
              <w:t xml:space="preserve"> and </w:t>
            </w:r>
            <w:hyperlink r:id="rId16" w:history="1">
              <w:r w:rsidR="008B5A1E" w:rsidRPr="000C78A5">
                <w:rPr>
                  <w:rStyle w:val="Hyperlink"/>
                  <w:rFonts w:ascii="Times New Roman" w:hAnsi="Times New Roman" w:cs="Times New Roman"/>
                </w:rPr>
                <w:t>drum cutter</w:t>
              </w:r>
            </w:hyperlink>
            <w:r w:rsidR="008B5A1E" w:rsidRPr="000C78A5">
              <w:rPr>
                <w:rStyle w:val="Hyperlink"/>
                <w:rFonts w:ascii="Times New Roman" w:hAnsi="Times New Roman" w:cs="Times New Roman"/>
              </w:rPr>
              <w:t>s</w:t>
            </w:r>
            <w:r w:rsidR="008B5A1E" w:rsidRPr="000C78A5">
              <w:rPr>
                <w:rFonts w:ascii="Times New Roman" w:hAnsi="Times New Roman" w:cs="Times New Roman"/>
              </w:rPr>
              <w:t>.</w:t>
            </w:r>
          </w:p>
          <w:p w14:paraId="55BFF381" w14:textId="047C2B65" w:rsidR="00F1358D" w:rsidRPr="000C78A5" w:rsidRDefault="00F1358D" w:rsidP="005C7CD9">
            <w:pPr>
              <w:contextualSpacing/>
              <w:rPr>
                <w:rFonts w:ascii="Times New Roman" w:hAnsi="Times New Roman" w:cs="Times New Roman"/>
                <w:lang w:val="en-GB"/>
              </w:rPr>
            </w:pPr>
          </w:p>
          <w:p w14:paraId="1EF7C49D" w14:textId="748ABDA6" w:rsidR="005C7CD9" w:rsidRPr="000C78A5" w:rsidRDefault="003C1F92" w:rsidP="005C7CD9">
            <w:pPr>
              <w:rPr>
                <w:rFonts w:ascii="Times New Roman" w:hAnsi="Times New Roman" w:cs="Times New Roman"/>
              </w:rPr>
            </w:pPr>
            <w:r>
              <w:rPr>
                <w:rFonts w:ascii="Times New Roman" w:hAnsi="Times New Roman" w:cs="Times New Roman"/>
              </w:rPr>
              <w:t xml:space="preserve">The </w:t>
            </w:r>
            <w:r w:rsidR="00BA1638">
              <w:rPr>
                <w:rFonts w:ascii="Times New Roman" w:hAnsi="Times New Roman" w:cs="Times New Roman"/>
              </w:rPr>
              <w:t xml:space="preserve">most common </w:t>
            </w:r>
            <w:r>
              <w:rPr>
                <w:rFonts w:ascii="Times New Roman" w:hAnsi="Times New Roman" w:cs="Times New Roman"/>
              </w:rPr>
              <w:t xml:space="preserve">Brokk Vacuum Excavator unit </w:t>
            </w:r>
            <w:r w:rsidR="00BA1638">
              <w:rPr>
                <w:rFonts w:ascii="Times New Roman" w:hAnsi="Times New Roman" w:cs="Times New Roman"/>
              </w:rPr>
              <w:t>is</w:t>
            </w:r>
            <w:r>
              <w:rPr>
                <w:rFonts w:ascii="Times New Roman" w:hAnsi="Times New Roman" w:cs="Times New Roman"/>
              </w:rPr>
              <w:t xml:space="preserve"> the Brokk 120DII. </w:t>
            </w:r>
            <w:r w:rsidR="005C7CD9" w:rsidRPr="000C78A5">
              <w:rPr>
                <w:rFonts w:ascii="Times New Roman" w:hAnsi="Times New Roman" w:cs="Times New Roman"/>
              </w:rPr>
              <w:t xml:space="preserve">At </w:t>
            </w:r>
            <w:r w:rsidR="00AC7EE2" w:rsidRPr="000C78A5">
              <w:rPr>
                <w:rFonts w:ascii="Times New Roman" w:hAnsi="Times New Roman" w:cs="Times New Roman"/>
              </w:rPr>
              <w:t>31 inches</w:t>
            </w:r>
            <w:r w:rsidR="008B0126">
              <w:rPr>
                <w:rFonts w:ascii="Times New Roman" w:hAnsi="Times New Roman" w:cs="Times New Roman"/>
              </w:rPr>
              <w:t xml:space="preserve"> (787.4 millimeters)</w:t>
            </w:r>
            <w:r w:rsidR="00AC7EE2" w:rsidRPr="000C78A5">
              <w:rPr>
                <w:rFonts w:ascii="Times New Roman" w:hAnsi="Times New Roman" w:cs="Times New Roman"/>
              </w:rPr>
              <w:t xml:space="preserve"> wide, 80 inches</w:t>
            </w:r>
            <w:r w:rsidR="00954013">
              <w:rPr>
                <w:rFonts w:ascii="Times New Roman" w:hAnsi="Times New Roman" w:cs="Times New Roman"/>
              </w:rPr>
              <w:t xml:space="preserve"> (2,023 millimeters)</w:t>
            </w:r>
            <w:r w:rsidR="00AC7EE2" w:rsidRPr="000C78A5">
              <w:rPr>
                <w:rFonts w:ascii="Times New Roman" w:hAnsi="Times New Roman" w:cs="Times New Roman"/>
              </w:rPr>
              <w:t xml:space="preserve"> long and 49 inches</w:t>
            </w:r>
            <w:r w:rsidR="00954013">
              <w:rPr>
                <w:rFonts w:ascii="Times New Roman" w:hAnsi="Times New Roman" w:cs="Times New Roman"/>
              </w:rPr>
              <w:t xml:space="preserve"> (1,244.6 millimeters)</w:t>
            </w:r>
            <w:r w:rsidR="00AC7EE2" w:rsidRPr="000C78A5">
              <w:rPr>
                <w:rFonts w:ascii="Times New Roman" w:hAnsi="Times New Roman" w:cs="Times New Roman"/>
              </w:rPr>
              <w:t xml:space="preserve"> high</w:t>
            </w:r>
            <w:r w:rsidR="005C7CD9" w:rsidRPr="000C78A5">
              <w:rPr>
                <w:rFonts w:ascii="Times New Roman" w:hAnsi="Times New Roman" w:cs="Times New Roman"/>
              </w:rPr>
              <w:t>, the</w:t>
            </w:r>
            <w:r w:rsidR="00274D2A" w:rsidRPr="000C78A5">
              <w:rPr>
                <w:rFonts w:ascii="Times New Roman" w:hAnsi="Times New Roman" w:cs="Times New Roman"/>
              </w:rPr>
              <w:t xml:space="preserve"> </w:t>
            </w:r>
            <w:r w:rsidR="00BD5F47" w:rsidRPr="000C78A5">
              <w:rPr>
                <w:rFonts w:ascii="Times New Roman" w:hAnsi="Times New Roman" w:cs="Times New Roman"/>
              </w:rPr>
              <w:t>2,700-pound</w:t>
            </w:r>
            <w:r w:rsidR="00E17D37" w:rsidRPr="000C78A5">
              <w:rPr>
                <w:rFonts w:ascii="Times New Roman" w:hAnsi="Times New Roman" w:cs="Times New Roman"/>
              </w:rPr>
              <w:t xml:space="preserve"> (1,225</w:t>
            </w:r>
            <w:r w:rsidR="002542B9">
              <w:rPr>
                <w:rFonts w:ascii="Times New Roman" w:hAnsi="Times New Roman" w:cs="Times New Roman"/>
              </w:rPr>
              <w:t>-</w:t>
            </w:r>
            <w:r w:rsidR="00E17D37" w:rsidRPr="000C78A5">
              <w:rPr>
                <w:rFonts w:ascii="Times New Roman" w:hAnsi="Times New Roman" w:cs="Times New Roman"/>
              </w:rPr>
              <w:t>kilogram)</w:t>
            </w:r>
            <w:r w:rsidR="005C7CD9" w:rsidRPr="000C78A5">
              <w:rPr>
                <w:rFonts w:ascii="Times New Roman" w:hAnsi="Times New Roman" w:cs="Times New Roman"/>
              </w:rPr>
              <w:t xml:space="preserve"> </w:t>
            </w:r>
            <w:r w:rsidR="00764035" w:rsidRPr="000C78A5">
              <w:rPr>
                <w:rFonts w:ascii="Times New Roman" w:hAnsi="Times New Roman" w:cs="Times New Roman"/>
              </w:rPr>
              <w:t xml:space="preserve">Brokk 120DII </w:t>
            </w:r>
            <w:r w:rsidR="00AC7EE2" w:rsidRPr="000C78A5">
              <w:rPr>
                <w:rFonts w:ascii="Times New Roman" w:hAnsi="Times New Roman" w:cs="Times New Roman"/>
              </w:rPr>
              <w:t xml:space="preserve">is the smallest diesel-powered machine in Brokk’s lineup. </w:t>
            </w:r>
            <w:r w:rsidR="009B5DE1" w:rsidRPr="000C78A5">
              <w:rPr>
                <w:rFonts w:ascii="Times New Roman" w:hAnsi="Times New Roman" w:cs="Times New Roman"/>
              </w:rPr>
              <w:t>Brokk’s other diesel-powered robot</w:t>
            </w:r>
            <w:r w:rsidR="007E3A16" w:rsidRPr="000C78A5">
              <w:rPr>
                <w:rFonts w:ascii="Times New Roman" w:hAnsi="Times New Roman" w:cs="Times New Roman"/>
              </w:rPr>
              <w:t>s include</w:t>
            </w:r>
            <w:r w:rsidR="009B5DE1" w:rsidRPr="000C78A5">
              <w:rPr>
                <w:rFonts w:ascii="Times New Roman" w:hAnsi="Times New Roman" w:cs="Times New Roman"/>
              </w:rPr>
              <w:t xml:space="preserve"> the much larger </w:t>
            </w:r>
            <w:hyperlink r:id="rId17" w:history="1">
              <w:r w:rsidR="007E3A16" w:rsidRPr="000C78A5">
                <w:rPr>
                  <w:rStyle w:val="Hyperlink"/>
                  <w:rFonts w:ascii="Times New Roman" w:hAnsi="Times New Roman" w:cs="Times New Roman"/>
                </w:rPr>
                <w:t xml:space="preserve">Brokk </w:t>
              </w:r>
              <w:r w:rsidR="009B5DE1" w:rsidRPr="000C78A5">
                <w:rPr>
                  <w:rStyle w:val="Hyperlink"/>
                  <w:rFonts w:ascii="Times New Roman" w:hAnsi="Times New Roman" w:cs="Times New Roman"/>
                </w:rPr>
                <w:t>520D</w:t>
              </w:r>
            </w:hyperlink>
            <w:r w:rsidR="007E3A16" w:rsidRPr="000C78A5">
              <w:rPr>
                <w:rFonts w:ascii="Times New Roman" w:hAnsi="Times New Roman" w:cs="Times New Roman"/>
              </w:rPr>
              <w:t xml:space="preserve"> and </w:t>
            </w:r>
            <w:hyperlink r:id="rId18" w:history="1">
              <w:r w:rsidR="007E3A16" w:rsidRPr="000C78A5">
                <w:rPr>
                  <w:rStyle w:val="Hyperlink"/>
                  <w:rFonts w:ascii="Times New Roman" w:hAnsi="Times New Roman" w:cs="Times New Roman"/>
                </w:rPr>
                <w:t>Brokk 900</w:t>
              </w:r>
            </w:hyperlink>
            <w:r w:rsidR="006F5B88" w:rsidRPr="000C78A5">
              <w:rPr>
                <w:rFonts w:ascii="Times New Roman" w:hAnsi="Times New Roman" w:cs="Times New Roman"/>
              </w:rPr>
              <w:t xml:space="preserve">. </w:t>
            </w:r>
            <w:r w:rsidR="005A6D41" w:rsidRPr="000C78A5">
              <w:rPr>
                <w:rFonts w:ascii="Times New Roman" w:hAnsi="Times New Roman" w:cs="Times New Roman"/>
              </w:rPr>
              <w:t xml:space="preserve">Brokk also offers a range of electric models that can be equipped with the vacuum excavation kit. </w:t>
            </w:r>
          </w:p>
          <w:p w14:paraId="14040C1A" w14:textId="77777777" w:rsidR="005C7CD9" w:rsidRPr="000C78A5" w:rsidRDefault="005C7CD9" w:rsidP="005C7CD9">
            <w:pPr>
              <w:rPr>
                <w:rStyle w:val="Hyperlink"/>
                <w:rFonts w:ascii="Times New Roman" w:hAnsi="Times New Roman" w:cs="Times New Roman"/>
                <w:bCs/>
                <w:color w:val="auto"/>
                <w:u w:val="none"/>
              </w:rPr>
            </w:pPr>
          </w:p>
          <w:p w14:paraId="7E07D63C" w14:textId="2EC699B9" w:rsidR="00AC7EE2" w:rsidRPr="000C78A5" w:rsidRDefault="00037C32" w:rsidP="005C7CD9">
            <w:pPr>
              <w:rPr>
                <w:rFonts w:ascii="Times New Roman" w:hAnsi="Times New Roman" w:cs="Times New Roman"/>
              </w:rPr>
            </w:pPr>
            <w:r w:rsidRPr="000C78A5">
              <w:rPr>
                <w:rStyle w:val="Hyperlink"/>
                <w:rFonts w:ascii="Times New Roman" w:hAnsi="Times New Roman" w:cs="Times New Roman"/>
                <w:bCs/>
                <w:color w:val="auto"/>
                <w:u w:val="none"/>
              </w:rPr>
              <w:t xml:space="preserve">To maximize service life, </w:t>
            </w:r>
            <w:r w:rsidRPr="000C78A5">
              <w:rPr>
                <w:rFonts w:ascii="Times New Roman" w:hAnsi="Times New Roman" w:cs="Times New Roman"/>
              </w:rPr>
              <w:t xml:space="preserve">the Brokk 120DII and all other models are compatible with </w:t>
            </w:r>
            <w:hyperlink r:id="rId19" w:history="1">
              <w:r w:rsidRPr="000C78A5">
                <w:rPr>
                  <w:rStyle w:val="Hyperlink"/>
                  <w:rFonts w:ascii="Times New Roman" w:hAnsi="Times New Roman" w:cs="Times New Roman"/>
                </w:rPr>
                <w:t>Brokk Connect 2.0</w:t>
              </w:r>
            </w:hyperlink>
            <w:r w:rsidRPr="000C78A5">
              <w:rPr>
                <w:rFonts w:ascii="Times New Roman" w:hAnsi="Times New Roman" w:cs="Times New Roman"/>
              </w:rPr>
              <w:t xml:space="preserve">, an online platform that </w:t>
            </w:r>
            <w:r w:rsidR="00F60EA5" w:rsidRPr="000C78A5">
              <w:rPr>
                <w:rFonts w:ascii="Times New Roman" w:hAnsi="Times New Roman" w:cs="Times New Roman"/>
              </w:rPr>
              <w:t xml:space="preserve">provides access to real-time information about the status of the robot, operational data, service needs and more. </w:t>
            </w:r>
          </w:p>
          <w:p w14:paraId="1ADA0378" w14:textId="77777777" w:rsidR="005C7CD9" w:rsidRPr="000C78A5" w:rsidRDefault="005C7CD9" w:rsidP="005C7CD9">
            <w:pPr>
              <w:rPr>
                <w:rFonts w:ascii="Times New Roman" w:hAnsi="Times New Roman" w:cs="Times New Roman"/>
              </w:rPr>
            </w:pPr>
          </w:p>
          <w:p w14:paraId="5ED03010" w14:textId="6E35E698" w:rsidR="005C7CD9" w:rsidRDefault="005C7CD9" w:rsidP="005C7CD9">
            <w:pPr>
              <w:rPr>
                <w:rFonts w:ascii="Times New Roman" w:hAnsi="Times New Roman" w:cs="Times New Roman"/>
              </w:rPr>
            </w:pPr>
            <w:r>
              <w:rPr>
                <w:rFonts w:ascii="Times New Roman" w:hAnsi="Times New Roman" w:cs="Times New Roman"/>
              </w:rPr>
              <w:t xml:space="preserve">Visit </w:t>
            </w:r>
            <w:hyperlink r:id="rId20" w:history="1">
              <w:r w:rsidRPr="00B571E8">
                <w:rPr>
                  <w:rStyle w:val="Hyperlink"/>
                  <w:rFonts w:ascii="Times New Roman" w:hAnsi="Times New Roman" w:cs="Times New Roman"/>
                </w:rPr>
                <w:t>https://www.brokk.com/us/</w:t>
              </w:r>
            </w:hyperlink>
            <w:r>
              <w:rPr>
                <w:rFonts w:ascii="Times New Roman" w:hAnsi="Times New Roman" w:cs="Times New Roman"/>
              </w:rPr>
              <w:t xml:space="preserve"> to learn more about Brokk electric and diesel models and the attachments available for those models. </w:t>
            </w:r>
          </w:p>
          <w:p w14:paraId="3DB405A9" w14:textId="77777777" w:rsidR="001E43B8" w:rsidRDefault="001E43B8">
            <w:pPr>
              <w:rPr>
                <w:rFonts w:ascii="Times New Roman" w:hAnsi="Times New Roman" w:cs="Times New Roman"/>
                <w:b/>
              </w:rPr>
            </w:pPr>
          </w:p>
          <w:p w14:paraId="0DB2BEA0" w14:textId="3E9A3A1B" w:rsidR="00AC7EE2" w:rsidRPr="00CE02A6" w:rsidRDefault="00AC7EE2" w:rsidP="00963D69">
            <w:pPr>
              <w:rPr>
                <w:rFonts w:ascii="Times New Roman" w:hAnsi="Times New Roman" w:cs="Times New Roman"/>
                <w:b/>
              </w:rPr>
            </w:pPr>
            <w:r w:rsidRPr="00CE02A6">
              <w:rPr>
                <w:rFonts w:ascii="Times New Roman" w:hAnsi="Times New Roman" w:cs="Times New Roman"/>
                <w:b/>
              </w:rPr>
              <w:t>About Brokk</w:t>
            </w:r>
          </w:p>
          <w:p w14:paraId="19EEBA85" w14:textId="17215B70" w:rsidR="00DB35EF" w:rsidRPr="003B4837" w:rsidRDefault="00DB35EF" w:rsidP="00DB35EF">
            <w:pPr>
              <w:rPr>
                <w:rFonts w:ascii="Times New Roman" w:hAnsi="Times New Roman" w:cs="Times New Roman"/>
              </w:rPr>
            </w:pPr>
            <w:r w:rsidRPr="003B4837">
              <w:rPr>
                <w:rFonts w:ascii="Times New Roman" w:hAnsi="Times New Roman" w:cs="Times New Roman"/>
              </w:rPr>
              <w:t xml:space="preserve">Brokk has been the world’s leading manufacturer of </w:t>
            </w:r>
            <w:r w:rsidR="00F1358D">
              <w:rPr>
                <w:rFonts w:ascii="Times New Roman" w:hAnsi="Times New Roman" w:cs="Times New Roman"/>
              </w:rPr>
              <w:t xml:space="preserve">electric </w:t>
            </w:r>
            <w:r w:rsidRPr="003B4837">
              <w:rPr>
                <w:rFonts w:ascii="Times New Roman" w:hAnsi="Times New Roman" w:cs="Times New Roman"/>
              </w:rPr>
              <w:t xml:space="preserve">remote-controlled demolition machines and attachments for </w:t>
            </w:r>
            <w:r w:rsidR="00F51955">
              <w:rPr>
                <w:rFonts w:ascii="Times New Roman" w:hAnsi="Times New Roman" w:cs="Times New Roman"/>
              </w:rPr>
              <w:t>nearly 50</w:t>
            </w:r>
            <w:r w:rsidRPr="003B4837">
              <w:rPr>
                <w:rFonts w:ascii="Times New Roman" w:hAnsi="Times New Roman" w:cs="Times New Roman"/>
              </w:rPr>
              <w:t xml:space="preserve"> years. Through continuous innovation in engineering and design, Brokk </w:t>
            </w:r>
            <w:proofErr w:type="gramStart"/>
            <w:r w:rsidRPr="003B4837">
              <w:rPr>
                <w:rFonts w:ascii="Times New Roman" w:hAnsi="Times New Roman" w:cs="Times New Roman"/>
              </w:rPr>
              <w:t>is able to</w:t>
            </w:r>
            <w:proofErr w:type="gramEnd"/>
            <w:r w:rsidRPr="003B4837">
              <w:rPr>
                <w:rFonts w:ascii="Times New Roman" w:hAnsi="Times New Roman" w:cs="Times New Roman"/>
              </w:rPr>
              <w:t xml:space="preserve"> offer unique solutions to multiple industries worldwide, including construction, demolition, mining and tunneling, cement and processing, </w:t>
            </w:r>
            <w:r w:rsidR="00ED44EF">
              <w:rPr>
                <w:rFonts w:ascii="Times New Roman" w:hAnsi="Times New Roman" w:cs="Times New Roman"/>
              </w:rPr>
              <w:t xml:space="preserve">utility, </w:t>
            </w:r>
            <w:r w:rsidRPr="003B4837">
              <w:rPr>
                <w:rFonts w:ascii="Times New Roman" w:hAnsi="Times New Roman" w:cs="Times New Roman"/>
              </w:rPr>
              <w:t xml:space="preserve">nuclear and other specialty applications. </w:t>
            </w:r>
            <w:r w:rsidR="00825509">
              <w:rPr>
                <w:rFonts w:ascii="Times New Roman" w:hAnsi="Times New Roman" w:cs="Times New Roman"/>
              </w:rPr>
              <w:t>They also offer a full range of electric equipment, including the Brokk 70</w:t>
            </w:r>
            <w:r w:rsidR="00825509">
              <w:rPr>
                <w:rFonts w:ascii="Times New Roman" w:hAnsi="Times New Roman" w:cs="Times New Roman"/>
                <w:vertAlign w:val="superscript"/>
              </w:rPr>
              <w:t>+</w:t>
            </w:r>
            <w:r w:rsidR="00825509">
              <w:rPr>
                <w:rFonts w:ascii="Times New Roman" w:hAnsi="Times New Roman" w:cs="Times New Roman"/>
              </w:rPr>
              <w:t>, 130+, 170</w:t>
            </w:r>
            <w:r w:rsidR="00825509">
              <w:rPr>
                <w:rFonts w:ascii="Times New Roman" w:hAnsi="Times New Roman" w:cs="Times New Roman"/>
                <w:vertAlign w:val="superscript"/>
              </w:rPr>
              <w:t>+</w:t>
            </w:r>
            <w:r w:rsidR="00825509">
              <w:rPr>
                <w:rFonts w:ascii="Times New Roman" w:hAnsi="Times New Roman" w:cs="Times New Roman"/>
              </w:rPr>
              <w:t>, 200</w:t>
            </w:r>
            <w:r w:rsidR="00825509">
              <w:rPr>
                <w:rFonts w:ascii="Times New Roman" w:hAnsi="Times New Roman" w:cs="Times New Roman"/>
                <w:vertAlign w:val="superscript"/>
              </w:rPr>
              <w:t>+</w:t>
            </w:r>
            <w:r w:rsidR="00825509">
              <w:rPr>
                <w:rFonts w:ascii="Times New Roman" w:hAnsi="Times New Roman" w:cs="Times New Roman"/>
              </w:rPr>
              <w:t>, 300</w:t>
            </w:r>
            <w:r w:rsidR="00825509">
              <w:rPr>
                <w:rFonts w:ascii="Times New Roman" w:hAnsi="Times New Roman" w:cs="Times New Roman"/>
                <w:vertAlign w:val="superscript"/>
              </w:rPr>
              <w:t>+</w:t>
            </w:r>
            <w:r w:rsidR="00825509">
              <w:rPr>
                <w:rFonts w:ascii="Times New Roman" w:hAnsi="Times New Roman" w:cs="Times New Roman"/>
              </w:rPr>
              <w:t xml:space="preserve"> and 500</w:t>
            </w:r>
            <w:r w:rsidR="00825509">
              <w:rPr>
                <w:rFonts w:ascii="Times New Roman" w:hAnsi="Times New Roman" w:cs="Times New Roman"/>
                <w:vertAlign w:val="superscript"/>
              </w:rPr>
              <w:t>+</w:t>
            </w:r>
            <w:r w:rsidR="00825509" w:rsidRPr="00825509">
              <w:rPr>
                <w:rFonts w:ascii="Times New Roman" w:hAnsi="Times New Roman" w:cs="Times New Roman"/>
              </w:rPr>
              <w:t xml:space="preserve">. </w:t>
            </w:r>
            <w:r w:rsidRPr="003B4837">
              <w:rPr>
                <w:rFonts w:ascii="Times New Roman" w:hAnsi="Times New Roman" w:cs="Times New Roman"/>
              </w:rPr>
              <w:t xml:space="preserve">For more information: Brokk Inc., </w:t>
            </w:r>
            <w:r w:rsidRPr="00E60F06">
              <w:rPr>
                <w:rFonts w:ascii="Times New Roman" w:hAnsi="Times New Roman" w:cs="Times New Roman"/>
              </w:rPr>
              <w:t xml:space="preserve">17321 TYE Street SE, Suite B, </w:t>
            </w:r>
            <w:r w:rsidRPr="00E60F06">
              <w:rPr>
                <w:rFonts w:ascii="Times New Roman" w:hAnsi="Times New Roman" w:cs="Times New Roman"/>
              </w:rPr>
              <w:lastRenderedPageBreak/>
              <w:t>Monroe, WA 98272</w:t>
            </w:r>
            <w:r w:rsidRPr="003B4837">
              <w:rPr>
                <w:rFonts w:ascii="Times New Roman" w:hAnsi="Times New Roman" w:cs="Times New Roman"/>
              </w:rPr>
              <w:t xml:space="preserve">; 800-621-7856; </w:t>
            </w:r>
            <w:hyperlink r:id="rId21" w:history="1">
              <w:r w:rsidRPr="003B4837">
                <w:rPr>
                  <w:rStyle w:val="Hyperlink"/>
                  <w:rFonts w:ascii="Times New Roman" w:hAnsi="Times New Roman" w:cs="Times New Roman"/>
                </w:rPr>
                <w:t>info@brokkinc.com</w:t>
              </w:r>
            </w:hyperlink>
            <w:r w:rsidRPr="003B4837">
              <w:rPr>
                <w:rFonts w:ascii="Times New Roman" w:hAnsi="Times New Roman" w:cs="Times New Roman"/>
              </w:rPr>
              <w:t xml:space="preserve">; </w:t>
            </w:r>
            <w:hyperlink r:id="rId22" w:history="1">
              <w:r w:rsidRPr="003B4837">
                <w:rPr>
                  <w:rStyle w:val="Hyperlink"/>
                  <w:rFonts w:ascii="Times New Roman" w:hAnsi="Times New Roman" w:cs="Times New Roman"/>
                </w:rPr>
                <w:t>www.brokk.com</w:t>
              </w:r>
            </w:hyperlink>
            <w:r w:rsidRPr="003B4837">
              <w:rPr>
                <w:rFonts w:ascii="Times New Roman" w:hAnsi="Times New Roman" w:cs="Times New Roman"/>
              </w:rPr>
              <w:t xml:space="preserve">; </w:t>
            </w:r>
            <w:hyperlink r:id="rId23" w:history="1">
              <w:r w:rsidRPr="003B4837">
                <w:rPr>
                  <w:rStyle w:val="Hyperlink"/>
                  <w:rFonts w:ascii="Times New Roman" w:hAnsi="Times New Roman" w:cs="Times New Roman"/>
                </w:rPr>
                <w:t>Facebook</w:t>
              </w:r>
            </w:hyperlink>
            <w:r w:rsidRPr="003B4837">
              <w:rPr>
                <w:rStyle w:val="Hyperlink"/>
                <w:rFonts w:ascii="Times New Roman" w:hAnsi="Times New Roman" w:cs="Times New Roman"/>
                <w:color w:val="000000" w:themeColor="text1"/>
                <w:u w:val="none"/>
              </w:rPr>
              <w:t xml:space="preserve">; </w:t>
            </w:r>
            <w:hyperlink r:id="rId24" w:history="1">
              <w:r w:rsidRPr="003B4837">
                <w:rPr>
                  <w:rStyle w:val="Hyperlink"/>
                  <w:rFonts w:ascii="Times New Roman" w:hAnsi="Times New Roman" w:cs="Times New Roman"/>
                </w:rPr>
                <w:t>YouTube</w:t>
              </w:r>
            </w:hyperlink>
            <w:r w:rsidRPr="003B4837">
              <w:rPr>
                <w:rStyle w:val="Hyperlink"/>
                <w:rFonts w:ascii="Times New Roman" w:hAnsi="Times New Roman" w:cs="Times New Roman"/>
                <w:color w:val="000000" w:themeColor="text1"/>
                <w:u w:val="none"/>
              </w:rPr>
              <w:t xml:space="preserve">; </w:t>
            </w:r>
            <w:hyperlink r:id="rId25" w:history="1">
              <w:r w:rsidRPr="003B4837">
                <w:rPr>
                  <w:rStyle w:val="Hyperlink"/>
                  <w:rFonts w:ascii="Times New Roman" w:hAnsi="Times New Roman" w:cs="Times New Roman"/>
                </w:rPr>
                <w:t>LinkedIn</w:t>
              </w:r>
            </w:hyperlink>
            <w:r w:rsidRPr="003B4837">
              <w:rPr>
                <w:rStyle w:val="Hyperlink"/>
                <w:rFonts w:ascii="Times New Roman" w:hAnsi="Times New Roman" w:cs="Times New Roman"/>
                <w:color w:val="000000" w:themeColor="text1"/>
                <w:u w:val="none"/>
              </w:rPr>
              <w:t xml:space="preserve"> an</w:t>
            </w:r>
            <w:r w:rsidR="00F51955">
              <w:rPr>
                <w:rStyle w:val="Hyperlink"/>
                <w:rFonts w:ascii="Times New Roman" w:hAnsi="Times New Roman" w:cs="Times New Roman"/>
                <w:color w:val="000000" w:themeColor="text1"/>
                <w:u w:val="none"/>
              </w:rPr>
              <w:t xml:space="preserve">d </w:t>
            </w:r>
            <w:hyperlink r:id="rId26" w:history="1">
              <w:r w:rsidR="00F51955" w:rsidRPr="00F51955">
                <w:rPr>
                  <w:rStyle w:val="Hyperlink"/>
                  <w:rFonts w:ascii="Times New Roman" w:hAnsi="Times New Roman" w:cs="Times New Roman"/>
                </w:rPr>
                <w:t>Instagram</w:t>
              </w:r>
            </w:hyperlink>
            <w:r w:rsidR="00F51955">
              <w:rPr>
                <w:rStyle w:val="Hyperlink"/>
                <w:rFonts w:ascii="Times New Roman" w:hAnsi="Times New Roman" w:cs="Times New Roman"/>
                <w:color w:val="000000" w:themeColor="text1"/>
                <w:u w:val="none"/>
              </w:rPr>
              <w:t xml:space="preserve">. </w:t>
            </w:r>
          </w:p>
          <w:p w14:paraId="639C62C9" w14:textId="77777777" w:rsidR="00AC7EE2" w:rsidRPr="007B423A" w:rsidRDefault="00AC7EE2" w:rsidP="00963D69">
            <w:pPr>
              <w:rPr>
                <w:rFonts w:ascii="Times New Roman" w:hAnsi="Times New Roman" w:cs="Times New Roman"/>
              </w:rPr>
            </w:pPr>
          </w:p>
          <w:p w14:paraId="0186B27C" w14:textId="77777777" w:rsidR="00AC7EE2" w:rsidRPr="007B423A" w:rsidRDefault="00AC7EE2" w:rsidP="00963D69">
            <w:pPr>
              <w:jc w:val="center"/>
              <w:rPr>
                <w:rFonts w:ascii="Times New Roman" w:hAnsi="Times New Roman" w:cs="Times New Roman"/>
              </w:rPr>
            </w:pPr>
            <w:r w:rsidRPr="007B423A">
              <w:rPr>
                <w:rFonts w:ascii="Times New Roman" w:hAnsi="Times New Roman" w:cs="Times New Roman"/>
                <w:b/>
                <w:sz w:val="22"/>
                <w:szCs w:val="22"/>
              </w:rPr>
              <w:t>###</w:t>
            </w:r>
          </w:p>
          <w:p w14:paraId="2779DD05" w14:textId="77777777" w:rsidR="00AC7EE2" w:rsidRDefault="00AC7EE2" w:rsidP="00963D69">
            <w:pPr>
              <w:rPr>
                <w:rFonts w:ascii="Times New Roman" w:hAnsi="Times New Roman" w:cs="Times New Roman"/>
              </w:rPr>
            </w:pPr>
          </w:p>
          <w:p w14:paraId="4AB6E5E2" w14:textId="77777777" w:rsidR="00E030F4" w:rsidRDefault="00AC7EE2" w:rsidP="00AC7EE2">
            <w:pPr>
              <w:contextualSpacing/>
              <w:rPr>
                <w:rFonts w:ascii="Times New Roman" w:hAnsi="Times New Roman" w:cs="Times New Roman"/>
                <w:bCs/>
              </w:rPr>
            </w:pPr>
            <w:r>
              <w:rPr>
                <w:rFonts w:ascii="Times New Roman" w:hAnsi="Times New Roman" w:cs="Times New Roman"/>
                <w:b/>
              </w:rPr>
              <w:t xml:space="preserve">IMAGE: </w:t>
            </w:r>
            <w:r w:rsidR="00764035" w:rsidRPr="000C78A5">
              <w:rPr>
                <w:rFonts w:ascii="Times New Roman" w:hAnsi="Times New Roman" w:cs="Times New Roman"/>
                <w:bCs/>
              </w:rPr>
              <w:t>Brokk_</w:t>
            </w:r>
            <w:r w:rsidR="003C1F92">
              <w:rPr>
                <w:rFonts w:ascii="Times New Roman" w:hAnsi="Times New Roman" w:cs="Times New Roman"/>
                <w:bCs/>
              </w:rPr>
              <w:t>Vacuum</w:t>
            </w:r>
            <w:r w:rsidR="00BA2E0D">
              <w:rPr>
                <w:rFonts w:ascii="Times New Roman" w:hAnsi="Times New Roman" w:cs="Times New Roman"/>
                <w:bCs/>
              </w:rPr>
              <w:t>_</w:t>
            </w:r>
            <w:r w:rsidR="003C1F92">
              <w:rPr>
                <w:rFonts w:ascii="Times New Roman" w:hAnsi="Times New Roman" w:cs="Times New Roman"/>
                <w:bCs/>
              </w:rPr>
              <w:t>Excavator</w:t>
            </w:r>
            <w:r w:rsidR="00347388">
              <w:rPr>
                <w:rFonts w:ascii="Times New Roman" w:hAnsi="Times New Roman" w:cs="Times New Roman"/>
                <w:bCs/>
              </w:rPr>
              <w:t>_1</w:t>
            </w:r>
            <w:r w:rsidR="00764035" w:rsidRPr="000C78A5">
              <w:rPr>
                <w:rFonts w:ascii="Times New Roman" w:hAnsi="Times New Roman" w:cs="Times New Roman"/>
                <w:bCs/>
              </w:rPr>
              <w:t>.jpg</w:t>
            </w:r>
          </w:p>
          <w:p w14:paraId="0920D579" w14:textId="6138F9D0" w:rsidR="00AC7EE2" w:rsidRDefault="00E030F4" w:rsidP="00AC7EE2">
            <w:pPr>
              <w:contextualSpacing/>
              <w:rPr>
                <w:rFonts w:ascii="Times New Roman" w:hAnsi="Times New Roman" w:cs="Times New Roman"/>
              </w:rPr>
            </w:pPr>
            <w:r>
              <w:rPr>
                <w:rFonts w:ascii="Times New Roman" w:hAnsi="Times New Roman" w:cs="Times New Roman"/>
                <w:noProof/>
              </w:rPr>
              <w:drawing>
                <wp:inline distT="0" distB="0" distL="0" distR="0" wp14:anchorId="4C6E8594" wp14:editId="06E92E50">
                  <wp:extent cx="1157591" cy="1544197"/>
                  <wp:effectExtent l="0" t="0" r="0" b="5715"/>
                  <wp:docPr id="1072919823" name="Picture 1" descr="A person in orange uniform on a road with a large pip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919823" name="Picture 1" descr="A person in orange uniform on a road with a large pipe&#10;&#10;AI-generated content may be incorrect."/>
                          <pic:cNvPicPr/>
                        </pic:nvPicPr>
                        <pic:blipFill>
                          <a:blip r:embed="rId27"/>
                          <a:stretch>
                            <a:fillRect/>
                          </a:stretch>
                        </pic:blipFill>
                        <pic:spPr>
                          <a:xfrm>
                            <a:off x="0" y="0"/>
                            <a:ext cx="1164804" cy="1553819"/>
                          </a:xfrm>
                          <a:prstGeom prst="rect">
                            <a:avLst/>
                          </a:prstGeom>
                        </pic:spPr>
                      </pic:pic>
                    </a:graphicData>
                  </a:graphic>
                </wp:inline>
              </w:drawing>
            </w:r>
            <w:r w:rsidR="00AC7EE2">
              <w:rPr>
                <w:rFonts w:ascii="Times New Roman" w:hAnsi="Times New Roman" w:cs="Times New Roman"/>
              </w:rPr>
              <w:br/>
            </w:r>
            <w:r w:rsidR="00AC7EE2" w:rsidRPr="00D95A48">
              <w:rPr>
                <w:rFonts w:ascii="Times New Roman" w:hAnsi="Times New Roman" w:cs="Times New Roman"/>
                <w:b/>
                <w:bCs/>
              </w:rPr>
              <w:t>CUTLINE</w:t>
            </w:r>
            <w:r w:rsidR="00AC7EE2">
              <w:rPr>
                <w:rFonts w:ascii="Times New Roman" w:hAnsi="Times New Roman" w:cs="Times New Roman"/>
              </w:rPr>
              <w:t xml:space="preserve">: </w:t>
            </w:r>
            <w:r w:rsidR="00764035">
              <w:rPr>
                <w:rFonts w:ascii="Times New Roman" w:hAnsi="Times New Roman" w:cs="Times New Roman"/>
                <w:lang w:val="en-GB"/>
              </w:rPr>
              <w:t xml:space="preserve">Brokk will </w:t>
            </w:r>
            <w:r w:rsidR="00BA1638">
              <w:rPr>
                <w:rFonts w:ascii="Times New Roman" w:hAnsi="Times New Roman" w:cs="Times New Roman"/>
                <w:lang w:val="en-GB"/>
              </w:rPr>
              <w:t xml:space="preserve">highlight </w:t>
            </w:r>
            <w:r w:rsidR="00764035">
              <w:rPr>
                <w:rFonts w:ascii="Times New Roman" w:hAnsi="Times New Roman" w:cs="Times New Roman"/>
                <w:lang w:val="en-GB"/>
              </w:rPr>
              <w:t xml:space="preserve">the </w:t>
            </w:r>
            <w:r w:rsidR="003C1F92">
              <w:rPr>
                <w:rFonts w:ascii="Times New Roman" w:hAnsi="Times New Roman" w:cs="Times New Roman"/>
                <w:lang w:val="en-GB"/>
              </w:rPr>
              <w:t>Brokk Vacuum Excavator</w:t>
            </w:r>
            <w:r w:rsidR="00764035">
              <w:rPr>
                <w:rFonts w:ascii="Times New Roman" w:hAnsi="Times New Roman" w:cs="Times New Roman"/>
                <w:lang w:val="en-GB"/>
              </w:rPr>
              <w:t xml:space="preserve">, along with other equipment innovations, at </w:t>
            </w:r>
            <w:hyperlink r:id="rId28" w:history="1">
              <w:r w:rsidR="001529AF" w:rsidRPr="001529AF">
                <w:rPr>
                  <w:rStyle w:val="Hyperlink"/>
                  <w:rFonts w:ascii="Times New Roman" w:hAnsi="Times New Roman" w:cs="Times New Roman"/>
                </w:rPr>
                <w:t>The Utility Expo</w:t>
              </w:r>
            </w:hyperlink>
            <w:r w:rsidR="00764035">
              <w:rPr>
                <w:rFonts w:ascii="Times New Roman" w:hAnsi="Times New Roman" w:cs="Times New Roman"/>
              </w:rPr>
              <w:t xml:space="preserve"> from </w:t>
            </w:r>
            <w:r w:rsidR="00F51955">
              <w:rPr>
                <w:rFonts w:ascii="Times New Roman" w:hAnsi="Times New Roman" w:cs="Times New Roman"/>
              </w:rPr>
              <w:t>Oct. 7-9</w:t>
            </w:r>
            <w:r w:rsidR="00764035">
              <w:rPr>
                <w:rFonts w:ascii="Times New Roman" w:hAnsi="Times New Roman" w:cs="Times New Roman"/>
              </w:rPr>
              <w:t xml:space="preserve">, in Louisville, Kentucky. Stop by </w:t>
            </w:r>
            <w:r w:rsidR="00764035" w:rsidRPr="00CF126F">
              <w:rPr>
                <w:rFonts w:ascii="Times New Roman" w:hAnsi="Times New Roman" w:cs="Times New Roman"/>
                <w:b/>
                <w:bCs/>
              </w:rPr>
              <w:t xml:space="preserve">booth </w:t>
            </w:r>
            <w:r w:rsidR="00764035">
              <w:rPr>
                <w:rFonts w:ascii="Times New Roman" w:hAnsi="Times New Roman" w:cs="Times New Roman"/>
                <w:b/>
                <w:bCs/>
              </w:rPr>
              <w:t>N1</w:t>
            </w:r>
            <w:r w:rsidR="00F51955">
              <w:rPr>
                <w:rFonts w:ascii="Times New Roman" w:hAnsi="Times New Roman" w:cs="Times New Roman"/>
                <w:b/>
                <w:bCs/>
              </w:rPr>
              <w:t>544</w:t>
            </w:r>
            <w:r w:rsidR="00764035">
              <w:rPr>
                <w:rFonts w:ascii="Times New Roman" w:hAnsi="Times New Roman" w:cs="Times New Roman"/>
                <w:b/>
                <w:bCs/>
                <w:color w:val="FF0000"/>
              </w:rPr>
              <w:t xml:space="preserve"> </w:t>
            </w:r>
            <w:r w:rsidR="00764035" w:rsidRPr="00554603">
              <w:rPr>
                <w:rFonts w:ascii="Times New Roman" w:hAnsi="Times New Roman" w:cs="Times New Roman"/>
              </w:rPr>
              <w:t xml:space="preserve">for more information.  </w:t>
            </w:r>
          </w:p>
          <w:p w14:paraId="4D39CCD9" w14:textId="77777777" w:rsidR="00347388" w:rsidRDefault="00347388" w:rsidP="00AC7EE2">
            <w:pPr>
              <w:contextualSpacing/>
              <w:rPr>
                <w:rFonts w:ascii="Times New Roman" w:hAnsi="Times New Roman" w:cs="Times New Roman"/>
                <w:lang w:val="en-GB"/>
              </w:rPr>
            </w:pPr>
          </w:p>
          <w:p w14:paraId="06440B47" w14:textId="77777777" w:rsidR="00E030F4" w:rsidRDefault="00347388" w:rsidP="00347388">
            <w:pPr>
              <w:rPr>
                <w:rFonts w:ascii="Times New Roman" w:hAnsi="Times New Roman" w:cs="Times New Roman"/>
                <w:bCs/>
              </w:rPr>
            </w:pPr>
            <w:r>
              <w:rPr>
                <w:rFonts w:ascii="Times New Roman" w:hAnsi="Times New Roman" w:cs="Times New Roman"/>
                <w:b/>
              </w:rPr>
              <w:t xml:space="preserve">IMAGE: </w:t>
            </w:r>
            <w:r w:rsidRPr="000C78A5">
              <w:rPr>
                <w:rFonts w:ascii="Times New Roman" w:hAnsi="Times New Roman" w:cs="Times New Roman"/>
                <w:bCs/>
              </w:rPr>
              <w:t>Brokk_</w:t>
            </w:r>
            <w:r w:rsidR="00BA2E0D">
              <w:rPr>
                <w:rFonts w:ascii="Times New Roman" w:hAnsi="Times New Roman" w:cs="Times New Roman"/>
                <w:bCs/>
              </w:rPr>
              <w:t>Vacuum</w:t>
            </w:r>
            <w:r>
              <w:rPr>
                <w:rFonts w:ascii="Times New Roman" w:hAnsi="Times New Roman" w:cs="Times New Roman"/>
                <w:bCs/>
              </w:rPr>
              <w:t>_</w:t>
            </w:r>
            <w:r w:rsidR="00BA2E0D">
              <w:rPr>
                <w:rFonts w:ascii="Times New Roman" w:hAnsi="Times New Roman" w:cs="Times New Roman"/>
                <w:bCs/>
              </w:rPr>
              <w:t>Excavor_</w:t>
            </w:r>
            <w:r>
              <w:rPr>
                <w:rFonts w:ascii="Times New Roman" w:hAnsi="Times New Roman" w:cs="Times New Roman"/>
                <w:bCs/>
              </w:rPr>
              <w:t>2</w:t>
            </w:r>
            <w:r w:rsidRPr="000C78A5">
              <w:rPr>
                <w:rFonts w:ascii="Times New Roman" w:hAnsi="Times New Roman" w:cs="Times New Roman"/>
                <w:bCs/>
              </w:rPr>
              <w:t>.jpg</w:t>
            </w:r>
          </w:p>
          <w:p w14:paraId="7952F832" w14:textId="745EDBF9" w:rsidR="00347388" w:rsidRPr="00FA67B4" w:rsidRDefault="00E030F4" w:rsidP="00347388">
            <w:pPr>
              <w:rPr>
                <w:rFonts w:ascii="Times New Roman" w:hAnsi="Times New Roman" w:cs="Times New Roman"/>
              </w:rPr>
            </w:pPr>
            <w:r>
              <w:rPr>
                <w:rFonts w:ascii="Times New Roman" w:hAnsi="Times New Roman" w:cs="Times New Roman"/>
                <w:noProof/>
              </w:rPr>
              <w:drawing>
                <wp:inline distT="0" distB="0" distL="0" distR="0" wp14:anchorId="7629CC1A" wp14:editId="15F9B0F1">
                  <wp:extent cx="1122914" cy="1498059"/>
                  <wp:effectExtent l="0" t="0" r="0" b="635"/>
                  <wp:docPr id="200277561" name="Picture 2" descr="A person in an orange jumpsuit and helmet working on a pip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77561" name="Picture 2" descr="A person in an orange jumpsuit and helmet working on a pipe&#10;&#10;AI-generated content may be incorrect."/>
                          <pic:cNvPicPr/>
                        </pic:nvPicPr>
                        <pic:blipFill>
                          <a:blip r:embed="rId29"/>
                          <a:stretch>
                            <a:fillRect/>
                          </a:stretch>
                        </pic:blipFill>
                        <pic:spPr>
                          <a:xfrm>
                            <a:off x="0" y="0"/>
                            <a:ext cx="1136007" cy="1515526"/>
                          </a:xfrm>
                          <a:prstGeom prst="rect">
                            <a:avLst/>
                          </a:prstGeom>
                        </pic:spPr>
                      </pic:pic>
                    </a:graphicData>
                  </a:graphic>
                </wp:inline>
              </w:drawing>
            </w:r>
            <w:r w:rsidR="00347388">
              <w:rPr>
                <w:rFonts w:ascii="Times New Roman" w:hAnsi="Times New Roman" w:cs="Times New Roman"/>
              </w:rPr>
              <w:br/>
            </w:r>
            <w:r w:rsidR="00347388" w:rsidRPr="00D95A48">
              <w:rPr>
                <w:rFonts w:ascii="Times New Roman" w:hAnsi="Times New Roman" w:cs="Times New Roman"/>
                <w:b/>
                <w:bCs/>
              </w:rPr>
              <w:t>CUTLINE</w:t>
            </w:r>
            <w:r w:rsidR="00347388">
              <w:rPr>
                <w:rFonts w:ascii="Times New Roman" w:hAnsi="Times New Roman" w:cs="Times New Roman"/>
              </w:rPr>
              <w:t xml:space="preserve">: </w:t>
            </w:r>
            <w:r w:rsidR="00FA67B4" w:rsidRPr="00FA67B4">
              <w:rPr>
                <w:rFonts w:ascii="Times New Roman" w:eastAsia="Times New Roman" w:hAnsi="Times New Roman" w:cs="Times New Roman"/>
              </w:rPr>
              <w:t>No need for the crew to handle the hose when there is zero truck access. The compact,</w:t>
            </w:r>
            <w:r w:rsidR="00FA67B4">
              <w:rPr>
                <w:rFonts w:ascii="Times New Roman" w:eastAsia="Times New Roman" w:hAnsi="Times New Roman" w:cs="Times New Roman"/>
              </w:rPr>
              <w:t xml:space="preserve"> </w:t>
            </w:r>
            <w:r w:rsidR="00FA67B4" w:rsidRPr="00FA67B4">
              <w:rPr>
                <w:rFonts w:ascii="Times New Roman" w:eastAsia="Times New Roman" w:hAnsi="Times New Roman" w:cs="Times New Roman"/>
              </w:rPr>
              <w:t>wireless Brokk 120DII equipped for vacuum excavation transports the hose from</w:t>
            </w:r>
            <w:r w:rsidR="00FA67B4">
              <w:rPr>
                <w:rFonts w:eastAsia="Times New Roman" w:cstheme="minorHAnsi"/>
              </w:rPr>
              <w:t xml:space="preserve"> </w:t>
            </w:r>
            <w:r w:rsidR="00FA67B4" w:rsidRPr="00FA67B4">
              <w:rPr>
                <w:rFonts w:ascii="Times New Roman" w:eastAsia="Times New Roman" w:hAnsi="Times New Roman" w:cs="Times New Roman"/>
              </w:rPr>
              <w:t xml:space="preserve">truck to site. </w:t>
            </w:r>
          </w:p>
          <w:p w14:paraId="2512245B" w14:textId="77777777" w:rsidR="00FA67B4" w:rsidRDefault="00FA67B4" w:rsidP="00347388">
            <w:pPr>
              <w:contextualSpacing/>
              <w:rPr>
                <w:rFonts w:ascii="Times New Roman" w:hAnsi="Times New Roman" w:cs="Times New Roman"/>
                <w:lang w:val="en-GB"/>
              </w:rPr>
            </w:pPr>
          </w:p>
          <w:p w14:paraId="236BF3FA" w14:textId="77777777" w:rsidR="00E030F4" w:rsidRDefault="00FA67B4" w:rsidP="00FA67B4">
            <w:pPr>
              <w:contextualSpacing/>
              <w:rPr>
                <w:rFonts w:ascii="Times New Roman" w:hAnsi="Times New Roman" w:cs="Times New Roman"/>
                <w:bCs/>
              </w:rPr>
            </w:pPr>
            <w:r>
              <w:rPr>
                <w:rFonts w:ascii="Times New Roman" w:hAnsi="Times New Roman" w:cs="Times New Roman"/>
                <w:b/>
              </w:rPr>
              <w:t xml:space="preserve">IMAGE: </w:t>
            </w:r>
            <w:r w:rsidRPr="000C78A5">
              <w:rPr>
                <w:rFonts w:ascii="Times New Roman" w:hAnsi="Times New Roman" w:cs="Times New Roman"/>
                <w:bCs/>
              </w:rPr>
              <w:t>Brokk_</w:t>
            </w:r>
            <w:r w:rsidR="00BA2E0D">
              <w:rPr>
                <w:rFonts w:ascii="Times New Roman" w:hAnsi="Times New Roman" w:cs="Times New Roman"/>
                <w:bCs/>
              </w:rPr>
              <w:t>Vacuum_Excavator</w:t>
            </w:r>
            <w:r>
              <w:rPr>
                <w:rFonts w:ascii="Times New Roman" w:hAnsi="Times New Roman" w:cs="Times New Roman"/>
                <w:bCs/>
              </w:rPr>
              <w:t>_3</w:t>
            </w:r>
            <w:r w:rsidRPr="000C78A5">
              <w:rPr>
                <w:rFonts w:ascii="Times New Roman" w:hAnsi="Times New Roman" w:cs="Times New Roman"/>
                <w:bCs/>
              </w:rPr>
              <w:t>.jpg</w:t>
            </w:r>
          </w:p>
          <w:p w14:paraId="4E066B2E" w14:textId="1E2B77B8" w:rsidR="00FA67B4" w:rsidRPr="00FA67B4" w:rsidRDefault="00E030F4" w:rsidP="00FA67B4">
            <w:pPr>
              <w:contextualSpacing/>
              <w:rPr>
                <w:rFonts w:ascii="Times New Roman" w:hAnsi="Times New Roman" w:cs="Times New Roman"/>
              </w:rPr>
            </w:pPr>
            <w:r>
              <w:rPr>
                <w:rFonts w:ascii="Times New Roman" w:hAnsi="Times New Roman" w:cs="Times New Roman"/>
                <w:noProof/>
              </w:rPr>
              <w:drawing>
                <wp:inline distT="0" distB="0" distL="0" distR="0" wp14:anchorId="049C940E" wp14:editId="4AC07C51">
                  <wp:extent cx="1809344" cy="1357008"/>
                  <wp:effectExtent l="0" t="0" r="0" b="1905"/>
                  <wp:docPr id="510824107" name="Picture 3" descr="A yellow machine next to a tre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824107" name="Picture 3" descr="A yellow machine next to a tree&#10;&#10;AI-generated content may be incorrect."/>
                          <pic:cNvPicPr/>
                        </pic:nvPicPr>
                        <pic:blipFill>
                          <a:blip r:embed="rId30"/>
                          <a:stretch>
                            <a:fillRect/>
                          </a:stretch>
                        </pic:blipFill>
                        <pic:spPr>
                          <a:xfrm>
                            <a:off x="0" y="0"/>
                            <a:ext cx="1819504" cy="1364628"/>
                          </a:xfrm>
                          <a:prstGeom prst="rect">
                            <a:avLst/>
                          </a:prstGeom>
                        </pic:spPr>
                      </pic:pic>
                    </a:graphicData>
                  </a:graphic>
                </wp:inline>
              </w:drawing>
            </w:r>
            <w:r w:rsidR="00FA67B4">
              <w:rPr>
                <w:rFonts w:ascii="Times New Roman" w:hAnsi="Times New Roman" w:cs="Times New Roman"/>
              </w:rPr>
              <w:br/>
            </w:r>
            <w:r w:rsidR="00FA67B4" w:rsidRPr="00D95A48">
              <w:rPr>
                <w:rFonts w:ascii="Times New Roman" w:hAnsi="Times New Roman" w:cs="Times New Roman"/>
                <w:b/>
                <w:bCs/>
              </w:rPr>
              <w:t>CUTLINE</w:t>
            </w:r>
            <w:r w:rsidR="00FA67B4">
              <w:rPr>
                <w:rFonts w:ascii="Times New Roman" w:hAnsi="Times New Roman" w:cs="Times New Roman"/>
              </w:rPr>
              <w:t xml:space="preserve">: </w:t>
            </w:r>
            <w:r w:rsidR="00FA67B4" w:rsidRPr="00954013">
              <w:rPr>
                <w:rStyle w:val="Hyperlink"/>
                <w:rFonts w:ascii="Times New Roman" w:hAnsi="Times New Roman" w:cs="Times New Roman"/>
                <w:color w:val="auto"/>
                <w:u w:val="none"/>
              </w:rPr>
              <w:t>Brokk’s vacuum excavation kit includes</w:t>
            </w:r>
            <w:r w:rsidR="00FA67B4" w:rsidRPr="008B0126">
              <w:rPr>
                <w:rStyle w:val="Hyperlink"/>
                <w:rFonts w:ascii="Times New Roman" w:hAnsi="Times New Roman" w:cs="Times New Roman"/>
                <w:color w:val="auto"/>
                <w:u w:val="none"/>
              </w:rPr>
              <w:t xml:space="preserve"> </w:t>
            </w:r>
            <w:r w:rsidR="00FA67B4" w:rsidRPr="000C78A5">
              <w:rPr>
                <w:rFonts w:ascii="Times New Roman" w:hAnsi="Times New Roman" w:cs="Times New Roman"/>
              </w:rPr>
              <w:t>a bracket mounted on the rear of the machine and on the three-part arm to secure the hose and transport it from the vacuum excavation truck to the excavation site.</w:t>
            </w:r>
          </w:p>
          <w:p w14:paraId="4BAA3AF7" w14:textId="77777777" w:rsidR="00AC7EE2" w:rsidRDefault="00AC7EE2" w:rsidP="00AC7EE2">
            <w:pPr>
              <w:rPr>
                <w:rFonts w:ascii="Times New Roman" w:hAnsi="Times New Roman" w:cs="Times New Roman"/>
              </w:rPr>
            </w:pPr>
          </w:p>
          <w:p w14:paraId="5CA4FA2C" w14:textId="3098AFFE" w:rsidR="00AC7EE2" w:rsidRDefault="00AC7EE2" w:rsidP="00AC7EE2">
            <w:pPr>
              <w:rPr>
                <w:rFonts w:ascii="Times New Roman" w:hAnsi="Times New Roman" w:cs="Times New Roman"/>
              </w:rPr>
            </w:pPr>
            <w:r>
              <w:rPr>
                <w:rFonts w:ascii="Times New Roman" w:hAnsi="Times New Roman" w:cs="Times New Roman"/>
                <w:b/>
              </w:rPr>
              <w:t xml:space="preserve">Suggested Tags: </w:t>
            </w:r>
            <w:r>
              <w:rPr>
                <w:rFonts w:ascii="Times New Roman" w:hAnsi="Times New Roman" w:cs="Times New Roman"/>
              </w:rPr>
              <w:t xml:space="preserve">Brokk, </w:t>
            </w:r>
            <w:r w:rsidR="00FD534B">
              <w:rPr>
                <w:rFonts w:ascii="Times New Roman" w:hAnsi="Times New Roman" w:cs="Times New Roman"/>
              </w:rPr>
              <w:t xml:space="preserve">Brokk robot, </w:t>
            </w:r>
            <w:r>
              <w:rPr>
                <w:rFonts w:ascii="Times New Roman" w:hAnsi="Times New Roman" w:cs="Times New Roman"/>
              </w:rPr>
              <w:t>diesel, remote-controlled demolition, compact equipment</w:t>
            </w:r>
            <w:r w:rsidR="00FD534B">
              <w:rPr>
                <w:rFonts w:ascii="Times New Roman" w:hAnsi="Times New Roman" w:cs="Times New Roman"/>
              </w:rPr>
              <w:t>,</w:t>
            </w:r>
            <w:r w:rsidR="00C3089B">
              <w:rPr>
                <w:rFonts w:ascii="Times New Roman" w:hAnsi="Times New Roman" w:cs="Times New Roman"/>
              </w:rPr>
              <w:t xml:space="preserve"> </w:t>
            </w:r>
            <w:r w:rsidR="00EF1D14">
              <w:rPr>
                <w:rFonts w:ascii="Times New Roman" w:hAnsi="Times New Roman" w:cs="Times New Roman"/>
              </w:rPr>
              <w:t>vacuum excavation, utility</w:t>
            </w:r>
            <w:r w:rsidR="00BB06C2">
              <w:rPr>
                <w:rFonts w:ascii="Times New Roman" w:hAnsi="Times New Roman" w:cs="Times New Roman"/>
              </w:rPr>
              <w:t xml:space="preserve">, </w:t>
            </w:r>
            <w:r w:rsidR="001529AF">
              <w:rPr>
                <w:rFonts w:ascii="Times New Roman" w:hAnsi="Times New Roman" w:cs="Times New Roman"/>
              </w:rPr>
              <w:t xml:space="preserve">The </w:t>
            </w:r>
            <w:r w:rsidR="00BB06C2">
              <w:rPr>
                <w:rFonts w:ascii="Times New Roman" w:hAnsi="Times New Roman" w:cs="Times New Roman"/>
              </w:rPr>
              <w:t xml:space="preserve">Utility Expo </w:t>
            </w:r>
          </w:p>
          <w:p w14:paraId="401E4373" w14:textId="77777777" w:rsidR="00AC7EE2" w:rsidRDefault="00AC7EE2" w:rsidP="00AC7EE2">
            <w:pPr>
              <w:rPr>
                <w:rFonts w:ascii="Times New Roman" w:hAnsi="Times New Roman" w:cs="Times New Roman"/>
              </w:rPr>
            </w:pPr>
          </w:p>
          <w:p w14:paraId="640E67F8" w14:textId="7FA80594" w:rsidR="00AC7EE2" w:rsidRPr="00F51955" w:rsidRDefault="00AC7EE2" w:rsidP="00AC7EE2">
            <w:pPr>
              <w:contextualSpacing/>
              <w:rPr>
                <w:rFonts w:ascii="Times New Roman" w:hAnsi="Times New Roman" w:cs="Times New Roman"/>
                <w:lang w:val="en-GB"/>
              </w:rPr>
            </w:pPr>
            <w:r>
              <w:rPr>
                <w:rFonts w:ascii="Times New Roman" w:hAnsi="Times New Roman" w:cs="Times New Roman"/>
                <w:b/>
              </w:rPr>
              <w:lastRenderedPageBreak/>
              <w:t>Suggested Social Media Posts:</w:t>
            </w:r>
            <w:r>
              <w:rPr>
                <w:rFonts w:ascii="Times New Roman" w:hAnsi="Times New Roman" w:cs="Times New Roman"/>
              </w:rPr>
              <w:t xml:space="preserve"> </w:t>
            </w:r>
            <w:r w:rsidRPr="00DB35EF">
              <w:rPr>
                <w:rFonts w:ascii="Times New Roman" w:hAnsi="Times New Roman" w:cs="Times New Roman"/>
              </w:rPr>
              <w:t>@</w:t>
            </w:r>
            <w:r w:rsidRPr="00DB35EF">
              <w:rPr>
                <w:rFonts w:ascii="Times New Roman" w:hAnsi="Times New Roman" w:cs="Times New Roman"/>
                <w:i/>
              </w:rPr>
              <w:t>Brokk</w:t>
            </w:r>
            <w:r w:rsidR="00DB35EF" w:rsidRPr="00DB35EF">
              <w:rPr>
                <w:rFonts w:ascii="Times New Roman" w:hAnsi="Times New Roman" w:cs="Times New Roman"/>
                <w:i/>
              </w:rPr>
              <w:t>US</w:t>
            </w:r>
            <w:r w:rsidR="00DB35EF" w:rsidRPr="00963D69">
              <w:rPr>
                <w:rFonts w:ascii="Times New Roman" w:hAnsi="Times New Roman" w:cs="Times New Roman"/>
                <w:i/>
              </w:rPr>
              <w:t>A</w:t>
            </w:r>
            <w:r>
              <w:rPr>
                <w:rFonts w:ascii="Times New Roman" w:hAnsi="Times New Roman" w:cs="Times New Roman"/>
              </w:rPr>
              <w:t xml:space="preserve"> </w:t>
            </w:r>
            <w:r w:rsidR="00BA1638">
              <w:rPr>
                <w:rFonts w:ascii="Times New Roman" w:hAnsi="Times New Roman" w:cs="Times New Roman"/>
              </w:rPr>
              <w:t>highlights</w:t>
            </w:r>
            <w:r w:rsidR="00F51955">
              <w:rPr>
                <w:rFonts w:ascii="Times New Roman" w:hAnsi="Times New Roman" w:cs="Times New Roman"/>
                <w:lang w:val="en-GB"/>
              </w:rPr>
              <w:t xml:space="preserve"> </w:t>
            </w:r>
            <w:r w:rsidR="007155A2">
              <w:rPr>
                <w:rFonts w:ascii="Times New Roman" w:hAnsi="Times New Roman" w:cs="Times New Roman"/>
                <w:lang w:val="en-GB"/>
              </w:rPr>
              <w:t xml:space="preserve">the </w:t>
            </w:r>
            <w:r w:rsidR="00BA2E0D">
              <w:rPr>
                <w:rFonts w:ascii="Times New Roman" w:hAnsi="Times New Roman" w:cs="Times New Roman"/>
                <w:lang w:val="en-GB"/>
              </w:rPr>
              <w:t>Brokk Vacuum Excav</w:t>
            </w:r>
            <w:r w:rsidR="001529AF">
              <w:rPr>
                <w:rFonts w:ascii="Times New Roman" w:hAnsi="Times New Roman" w:cs="Times New Roman"/>
                <w:lang w:val="en-GB"/>
              </w:rPr>
              <w:t>a</w:t>
            </w:r>
            <w:r w:rsidR="00BA2E0D">
              <w:rPr>
                <w:rFonts w:ascii="Times New Roman" w:hAnsi="Times New Roman" w:cs="Times New Roman"/>
                <w:lang w:val="en-GB"/>
              </w:rPr>
              <w:t>tor</w:t>
            </w:r>
            <w:r w:rsidR="007155A2">
              <w:rPr>
                <w:rFonts w:ascii="Times New Roman" w:hAnsi="Times New Roman" w:cs="Times New Roman"/>
                <w:lang w:val="en-GB"/>
              </w:rPr>
              <w:t xml:space="preserve"> at </w:t>
            </w:r>
            <w:hyperlink r:id="rId31" w:history="1">
              <w:r w:rsidR="001529AF" w:rsidRPr="001529AF">
                <w:rPr>
                  <w:rStyle w:val="Hyperlink"/>
                  <w:rFonts w:ascii="Times New Roman" w:hAnsi="Times New Roman" w:cs="Times New Roman"/>
                </w:rPr>
                <w:t>The Utility Expo</w:t>
              </w:r>
            </w:hyperlink>
            <w:r w:rsidR="007155A2">
              <w:rPr>
                <w:rFonts w:ascii="Times New Roman" w:hAnsi="Times New Roman" w:cs="Times New Roman"/>
              </w:rPr>
              <w:t xml:space="preserve"> </w:t>
            </w:r>
            <w:r w:rsidR="00F51955">
              <w:rPr>
                <w:rFonts w:ascii="Times New Roman" w:hAnsi="Times New Roman" w:cs="Times New Roman"/>
              </w:rPr>
              <w:t>2025</w:t>
            </w:r>
            <w:r w:rsidR="007155A2">
              <w:rPr>
                <w:rFonts w:ascii="Times New Roman" w:hAnsi="Times New Roman" w:cs="Times New Roman"/>
              </w:rPr>
              <w:t xml:space="preserve">. </w:t>
            </w:r>
            <w:r>
              <w:rPr>
                <w:rFonts w:ascii="Times New Roman" w:hAnsi="Times New Roman" w:cs="Times New Roman"/>
              </w:rPr>
              <w:t>{Link &amp; Photo}</w:t>
            </w:r>
          </w:p>
          <w:p w14:paraId="17B78317" w14:textId="77777777" w:rsidR="00AC7EE2" w:rsidRDefault="00AC7EE2" w:rsidP="00AC7EE2">
            <w:pPr>
              <w:rPr>
                <w:rFonts w:ascii="Times New Roman" w:hAnsi="Times New Roman" w:cs="Times New Roman"/>
              </w:rPr>
            </w:pPr>
          </w:p>
          <w:p w14:paraId="15217F0B" w14:textId="77777777" w:rsidR="00DB35EF" w:rsidRPr="0058692B" w:rsidRDefault="00DB35EF" w:rsidP="00DB35EF">
            <w:pPr>
              <w:rPr>
                <w:rFonts w:ascii="Times New Roman" w:hAnsi="Times New Roman" w:cs="Times New Roman"/>
              </w:rPr>
            </w:pPr>
            <w:r w:rsidRPr="0058692B">
              <w:rPr>
                <w:rFonts w:ascii="Times New Roman" w:hAnsi="Times New Roman" w:cs="Times New Roman"/>
                <w:b/>
              </w:rPr>
              <w:t xml:space="preserve">Facebook Handle: </w:t>
            </w:r>
            <w:r w:rsidRPr="0058692B">
              <w:rPr>
                <w:rFonts w:ascii="Times New Roman" w:hAnsi="Times New Roman" w:cs="Times New Roman"/>
              </w:rPr>
              <w:t>@BrokkUSA</w:t>
            </w:r>
            <w:r w:rsidRPr="0058692B">
              <w:rPr>
                <w:rFonts w:ascii="Times New Roman" w:hAnsi="Times New Roman" w:cs="Times New Roman"/>
                <w:b/>
              </w:rPr>
              <w:br/>
              <w:t xml:space="preserve">LinkedIn Handle: </w:t>
            </w:r>
            <w:r w:rsidRPr="0058692B">
              <w:rPr>
                <w:rFonts w:ascii="Times New Roman" w:hAnsi="Times New Roman" w:cs="Times New Roman"/>
              </w:rPr>
              <w:t>Brokk Inc.</w:t>
            </w:r>
          </w:p>
          <w:p w14:paraId="411398B8" w14:textId="77777777" w:rsidR="00DB35EF" w:rsidRPr="0058692B" w:rsidRDefault="00DB35EF" w:rsidP="00DB35EF">
            <w:pPr>
              <w:rPr>
                <w:rFonts w:ascii="Times New Roman" w:hAnsi="Times New Roman" w:cs="Times New Roman"/>
              </w:rPr>
            </w:pPr>
            <w:r w:rsidRPr="0058692B">
              <w:rPr>
                <w:rFonts w:ascii="Times New Roman" w:hAnsi="Times New Roman" w:cs="Times New Roman"/>
                <w:b/>
              </w:rPr>
              <w:t xml:space="preserve">YouTube Handle: </w:t>
            </w:r>
            <w:r w:rsidRPr="0058692B">
              <w:rPr>
                <w:rFonts w:ascii="Times New Roman" w:hAnsi="Times New Roman" w:cs="Times New Roman"/>
              </w:rPr>
              <w:t xml:space="preserve">@BrokkIncUSA </w:t>
            </w:r>
          </w:p>
          <w:p w14:paraId="71FF8DA8" w14:textId="77777777" w:rsidR="00DB35EF" w:rsidRPr="0058692B" w:rsidRDefault="00DB35EF" w:rsidP="00DB35EF">
            <w:pPr>
              <w:rPr>
                <w:rFonts w:ascii="Times New Roman" w:hAnsi="Times New Roman" w:cs="Times New Roman"/>
              </w:rPr>
            </w:pPr>
            <w:r>
              <w:rPr>
                <w:rFonts w:ascii="Times New Roman" w:hAnsi="Times New Roman" w:cs="Times New Roman"/>
                <w:b/>
              </w:rPr>
              <w:t>Instagram</w:t>
            </w:r>
            <w:r w:rsidRPr="0058692B">
              <w:rPr>
                <w:rFonts w:ascii="Times New Roman" w:hAnsi="Times New Roman" w:cs="Times New Roman"/>
                <w:b/>
              </w:rPr>
              <w:t xml:space="preserve"> Handle:</w:t>
            </w:r>
            <w:r w:rsidRPr="0058692B">
              <w:rPr>
                <w:rFonts w:ascii="Times New Roman" w:hAnsi="Times New Roman" w:cs="Times New Roman"/>
              </w:rPr>
              <w:t xml:space="preserve"> @BrokkUSA</w:t>
            </w:r>
          </w:p>
          <w:p w14:paraId="7F2016D1" w14:textId="77777777" w:rsidR="00AC7EE2" w:rsidRDefault="00AC7EE2" w:rsidP="00AC7EE2"/>
          <w:p w14:paraId="58278894" w14:textId="77777777" w:rsidR="00AC7EE2" w:rsidRPr="007B423A" w:rsidRDefault="00AC7EE2" w:rsidP="0012211B">
            <w:pPr>
              <w:rPr>
                <w:rFonts w:ascii="Times New Roman" w:hAnsi="Times New Roman" w:cs="Times New Roman"/>
                <w:b/>
                <w:color w:val="FF0000"/>
                <w:sz w:val="22"/>
                <w:u w:val="single"/>
              </w:rPr>
            </w:pPr>
          </w:p>
          <w:p w14:paraId="36DE7A1A" w14:textId="36EF33E2" w:rsidR="00AC7EE2" w:rsidRPr="00963D69" w:rsidRDefault="00AC7EE2" w:rsidP="00AC7EE2">
            <w:pPr>
              <w:rPr>
                <w:rFonts w:ascii="Times New Roman" w:hAnsi="Times New Roman" w:cs="Times New Roman"/>
                <w:sz w:val="22"/>
              </w:rPr>
            </w:pPr>
          </w:p>
        </w:tc>
      </w:tr>
    </w:tbl>
    <w:p w14:paraId="222B33C6" w14:textId="77777777" w:rsidR="00471877" w:rsidRPr="007B423A" w:rsidRDefault="00471877" w:rsidP="00963D69">
      <w:pPr>
        <w:rPr>
          <w:rFonts w:ascii="Times New Roman" w:hAnsi="Times New Roman" w:cs="Times New Roman"/>
          <w:b/>
        </w:rPr>
      </w:pPr>
    </w:p>
    <w:p w14:paraId="0A8878AF" w14:textId="77777777" w:rsidR="002B5798" w:rsidRDefault="002B5798" w:rsidP="00963D69">
      <w:pPr>
        <w:spacing w:line="360" w:lineRule="auto"/>
        <w:contextualSpacing/>
      </w:pPr>
    </w:p>
    <w:sectPr w:rsidR="002B5798" w:rsidSect="00963D69">
      <w:headerReference w:type="first" r:id="rId32"/>
      <w:footerReference w:type="first" r:id="rId33"/>
      <w:pgSz w:w="12240" w:h="15840"/>
      <w:pgMar w:top="1440" w:right="1440" w:bottom="126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549C8C" w14:textId="77777777" w:rsidR="00FA119F" w:rsidRDefault="00FA119F" w:rsidP="00AC7EE2">
      <w:r>
        <w:separator/>
      </w:r>
    </w:p>
  </w:endnote>
  <w:endnote w:type="continuationSeparator" w:id="0">
    <w:p w14:paraId="49E32BF1" w14:textId="77777777" w:rsidR="00FA119F" w:rsidRDefault="00FA119F" w:rsidP="00AC7E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83ACE2" w14:textId="77777777" w:rsidR="001E43B8" w:rsidRDefault="001E43B8" w:rsidP="001E43B8">
    <w:pPr>
      <w:pStyle w:val="Footer"/>
      <w:jc w:val="center"/>
      <w:rPr>
        <w:rFonts w:ascii="Times New Roman" w:hAnsi="Times New Roman" w:cs="Times New Roman"/>
      </w:rPr>
    </w:pPr>
  </w:p>
  <w:p w14:paraId="47376ACD" w14:textId="1CF00F32" w:rsidR="001E43B8" w:rsidRPr="00E60F06" w:rsidRDefault="001E43B8" w:rsidP="001E43B8">
    <w:pPr>
      <w:pStyle w:val="Footer"/>
      <w:jc w:val="center"/>
      <w:rPr>
        <w:rFonts w:ascii="Times New Roman" w:hAnsi="Times New Roman" w:cs="Times New Roman"/>
      </w:rPr>
    </w:pPr>
    <w:r w:rsidRPr="00647668">
      <w:rPr>
        <w:rFonts w:ascii="Times New Roman" w:hAnsi="Times New Roman" w:cs="Times New Roman"/>
      </w:rPr>
      <w:t>17321 TYE Street SE, Suite B, Monroe, WA</w:t>
    </w:r>
    <w:r w:rsidRPr="00281F91">
      <w:t xml:space="preserve"> </w:t>
    </w:r>
    <w:r>
      <w:rPr>
        <w:rFonts w:ascii="Times New Roman" w:hAnsi="Times New Roman" w:cs="Times New Roman"/>
      </w:rPr>
      <w:t>| 800.</w:t>
    </w:r>
    <w:r w:rsidRPr="00847687">
      <w:rPr>
        <w:rFonts w:ascii="Times New Roman" w:hAnsi="Times New Roman" w:cs="Times New Roman"/>
      </w:rPr>
      <w:t>621</w:t>
    </w:r>
    <w:r>
      <w:rPr>
        <w:rFonts w:ascii="Times New Roman" w:hAnsi="Times New Roman" w:cs="Times New Roman"/>
      </w:rPr>
      <w:t>.</w:t>
    </w:r>
    <w:r w:rsidRPr="00847687">
      <w:rPr>
        <w:rFonts w:ascii="Times New Roman" w:hAnsi="Times New Roman" w:cs="Times New Roman"/>
      </w:rPr>
      <w:t>7856</w:t>
    </w:r>
    <w:r>
      <w:rPr>
        <w:rFonts w:ascii="Times New Roman" w:hAnsi="Times New Roman" w:cs="Times New Roman"/>
      </w:rPr>
      <w:t xml:space="preserve"> | www.brokk.com</w:t>
    </w:r>
  </w:p>
  <w:p w14:paraId="46CD186C" w14:textId="77777777" w:rsidR="001E43B8" w:rsidRDefault="001E4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FCE57E" w14:textId="77777777" w:rsidR="00FA119F" w:rsidRDefault="00FA119F" w:rsidP="00AC7EE2">
      <w:r>
        <w:separator/>
      </w:r>
    </w:p>
  </w:footnote>
  <w:footnote w:type="continuationSeparator" w:id="0">
    <w:p w14:paraId="3FF1AD05" w14:textId="77777777" w:rsidR="00FA119F" w:rsidRDefault="00FA119F" w:rsidP="00AC7E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6EC4C4" w14:textId="1D06D226" w:rsidR="00AC7EE2" w:rsidRDefault="00AC7EE2">
    <w:pPr>
      <w:pStyle w:val="Header"/>
    </w:pPr>
    <w:r w:rsidRPr="001D238D">
      <w:rPr>
        <w:rFonts w:ascii="Times New Roman" w:hAnsi="Times New Roman" w:cs="Times New Roman"/>
        <w:noProof/>
      </w:rPr>
      <w:drawing>
        <wp:inline distT="0" distB="0" distL="0" distR="0" wp14:anchorId="29B8C2FD" wp14:editId="301D2CD1">
          <wp:extent cx="2400300" cy="62068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O_black.eps"/>
                  <pic:cNvPicPr/>
                </pic:nvPicPr>
                <pic:blipFill>
                  <a:blip r:embed="rId1">
                    <a:alphaModFix amt="50000"/>
                    <a:extLst>
                      <a:ext uri="{28A0092B-C50C-407E-A947-70E740481C1C}">
                        <a14:useLocalDpi xmlns:a14="http://schemas.microsoft.com/office/drawing/2010/main" val="0"/>
                      </a:ext>
                    </a:extLst>
                  </a:blip>
                  <a:stretch>
                    <a:fillRect/>
                  </a:stretch>
                </pic:blipFill>
                <pic:spPr>
                  <a:xfrm>
                    <a:off x="0" y="0"/>
                    <a:ext cx="2401523" cy="621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77314B"/>
    <w:multiLevelType w:val="hybridMultilevel"/>
    <w:tmpl w:val="958CA1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590062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146"/>
    <w:rsid w:val="00000AD6"/>
    <w:rsid w:val="00003572"/>
    <w:rsid w:val="0001035A"/>
    <w:rsid w:val="00010C1B"/>
    <w:rsid w:val="0001554B"/>
    <w:rsid w:val="0001664F"/>
    <w:rsid w:val="00021453"/>
    <w:rsid w:val="00037C32"/>
    <w:rsid w:val="00042887"/>
    <w:rsid w:val="00043531"/>
    <w:rsid w:val="00081F51"/>
    <w:rsid w:val="00095EF4"/>
    <w:rsid w:val="00096F75"/>
    <w:rsid w:val="000C734A"/>
    <w:rsid w:val="000C78A5"/>
    <w:rsid w:val="000D0FD4"/>
    <w:rsid w:val="000D6702"/>
    <w:rsid w:val="000E5D18"/>
    <w:rsid w:val="0011269C"/>
    <w:rsid w:val="001134A4"/>
    <w:rsid w:val="001171AD"/>
    <w:rsid w:val="0012211B"/>
    <w:rsid w:val="0012588E"/>
    <w:rsid w:val="001449FC"/>
    <w:rsid w:val="00144B2B"/>
    <w:rsid w:val="00152913"/>
    <w:rsid w:val="001529AF"/>
    <w:rsid w:val="00154622"/>
    <w:rsid w:val="00166CEC"/>
    <w:rsid w:val="0017275D"/>
    <w:rsid w:val="00176F0A"/>
    <w:rsid w:val="001854C2"/>
    <w:rsid w:val="00196505"/>
    <w:rsid w:val="001A22C0"/>
    <w:rsid w:val="001A3765"/>
    <w:rsid w:val="001A6EE3"/>
    <w:rsid w:val="001B4D8D"/>
    <w:rsid w:val="001D12D8"/>
    <w:rsid w:val="001D15E3"/>
    <w:rsid w:val="001E43B8"/>
    <w:rsid w:val="001F3D7D"/>
    <w:rsid w:val="00204EBB"/>
    <w:rsid w:val="002064A8"/>
    <w:rsid w:val="00223C96"/>
    <w:rsid w:val="00223FAC"/>
    <w:rsid w:val="00226EB4"/>
    <w:rsid w:val="00227757"/>
    <w:rsid w:val="0023695E"/>
    <w:rsid w:val="00250786"/>
    <w:rsid w:val="00252EF1"/>
    <w:rsid w:val="002542B9"/>
    <w:rsid w:val="00264CFD"/>
    <w:rsid w:val="0026601F"/>
    <w:rsid w:val="002673E8"/>
    <w:rsid w:val="00274D2A"/>
    <w:rsid w:val="00276EAA"/>
    <w:rsid w:val="00287A07"/>
    <w:rsid w:val="00295C53"/>
    <w:rsid w:val="002A1D9A"/>
    <w:rsid w:val="002B5798"/>
    <w:rsid w:val="002B635F"/>
    <w:rsid w:val="002C5D8B"/>
    <w:rsid w:val="002E267E"/>
    <w:rsid w:val="002E2A50"/>
    <w:rsid w:val="002E4D0F"/>
    <w:rsid w:val="00302FB1"/>
    <w:rsid w:val="00306438"/>
    <w:rsid w:val="0031080E"/>
    <w:rsid w:val="00336C6C"/>
    <w:rsid w:val="00347388"/>
    <w:rsid w:val="003528C6"/>
    <w:rsid w:val="00366194"/>
    <w:rsid w:val="00377652"/>
    <w:rsid w:val="00382E6B"/>
    <w:rsid w:val="00383B13"/>
    <w:rsid w:val="003A03C5"/>
    <w:rsid w:val="003A0A83"/>
    <w:rsid w:val="003A1344"/>
    <w:rsid w:val="003A17F4"/>
    <w:rsid w:val="003A4539"/>
    <w:rsid w:val="003A4A47"/>
    <w:rsid w:val="003A5105"/>
    <w:rsid w:val="003C1F92"/>
    <w:rsid w:val="003E0386"/>
    <w:rsid w:val="003E79EB"/>
    <w:rsid w:val="003F1EC6"/>
    <w:rsid w:val="003F5919"/>
    <w:rsid w:val="00412C79"/>
    <w:rsid w:val="00431481"/>
    <w:rsid w:val="00444E2A"/>
    <w:rsid w:val="0044552C"/>
    <w:rsid w:val="00447B3E"/>
    <w:rsid w:val="0045343F"/>
    <w:rsid w:val="0045713A"/>
    <w:rsid w:val="00471877"/>
    <w:rsid w:val="0048448D"/>
    <w:rsid w:val="004B2448"/>
    <w:rsid w:val="004B4A40"/>
    <w:rsid w:val="004C0CEC"/>
    <w:rsid w:val="004C5DBB"/>
    <w:rsid w:val="004C7CD4"/>
    <w:rsid w:val="004E2783"/>
    <w:rsid w:val="00527717"/>
    <w:rsid w:val="0053519C"/>
    <w:rsid w:val="0054545C"/>
    <w:rsid w:val="00574E1F"/>
    <w:rsid w:val="00595F17"/>
    <w:rsid w:val="005A3299"/>
    <w:rsid w:val="005A6D41"/>
    <w:rsid w:val="005B4187"/>
    <w:rsid w:val="005C7CD9"/>
    <w:rsid w:val="00600AE5"/>
    <w:rsid w:val="006131E4"/>
    <w:rsid w:val="00615755"/>
    <w:rsid w:val="00624F96"/>
    <w:rsid w:val="006322DC"/>
    <w:rsid w:val="006637EF"/>
    <w:rsid w:val="00672EC4"/>
    <w:rsid w:val="0068576A"/>
    <w:rsid w:val="006A436C"/>
    <w:rsid w:val="006B28BB"/>
    <w:rsid w:val="006E6C93"/>
    <w:rsid w:val="006F5B88"/>
    <w:rsid w:val="00714BBF"/>
    <w:rsid w:val="007155A2"/>
    <w:rsid w:val="00722136"/>
    <w:rsid w:val="0074102C"/>
    <w:rsid w:val="00747379"/>
    <w:rsid w:val="00764035"/>
    <w:rsid w:val="007659DA"/>
    <w:rsid w:val="007A15FB"/>
    <w:rsid w:val="007B0444"/>
    <w:rsid w:val="007E3A16"/>
    <w:rsid w:val="007E7CBD"/>
    <w:rsid w:val="007F6033"/>
    <w:rsid w:val="007F663B"/>
    <w:rsid w:val="00825509"/>
    <w:rsid w:val="0083276F"/>
    <w:rsid w:val="008336B2"/>
    <w:rsid w:val="00835901"/>
    <w:rsid w:val="00840A5D"/>
    <w:rsid w:val="00843D9C"/>
    <w:rsid w:val="008824BD"/>
    <w:rsid w:val="008B002B"/>
    <w:rsid w:val="008B0126"/>
    <w:rsid w:val="008B5A1E"/>
    <w:rsid w:val="008C070F"/>
    <w:rsid w:val="008C18B3"/>
    <w:rsid w:val="008D0543"/>
    <w:rsid w:val="008D3173"/>
    <w:rsid w:val="008E2D22"/>
    <w:rsid w:val="008E5105"/>
    <w:rsid w:val="008F65D0"/>
    <w:rsid w:val="00900E8F"/>
    <w:rsid w:val="00915472"/>
    <w:rsid w:val="00927A7C"/>
    <w:rsid w:val="009379C0"/>
    <w:rsid w:val="009404FF"/>
    <w:rsid w:val="0094127B"/>
    <w:rsid w:val="0095229C"/>
    <w:rsid w:val="0095353F"/>
    <w:rsid w:val="00954013"/>
    <w:rsid w:val="00954ED0"/>
    <w:rsid w:val="00963D69"/>
    <w:rsid w:val="009658B8"/>
    <w:rsid w:val="00977CA0"/>
    <w:rsid w:val="00993058"/>
    <w:rsid w:val="0099343F"/>
    <w:rsid w:val="009A266E"/>
    <w:rsid w:val="009A2948"/>
    <w:rsid w:val="009B5DE1"/>
    <w:rsid w:val="009C0D19"/>
    <w:rsid w:val="00A11290"/>
    <w:rsid w:val="00A23B1A"/>
    <w:rsid w:val="00A23C68"/>
    <w:rsid w:val="00A47541"/>
    <w:rsid w:val="00A50D46"/>
    <w:rsid w:val="00A7015B"/>
    <w:rsid w:val="00A93077"/>
    <w:rsid w:val="00A96A0F"/>
    <w:rsid w:val="00AC0D17"/>
    <w:rsid w:val="00AC7EE2"/>
    <w:rsid w:val="00B026A0"/>
    <w:rsid w:val="00B063C8"/>
    <w:rsid w:val="00B212CB"/>
    <w:rsid w:val="00B21746"/>
    <w:rsid w:val="00B450DF"/>
    <w:rsid w:val="00B6774D"/>
    <w:rsid w:val="00B7588A"/>
    <w:rsid w:val="00B928CE"/>
    <w:rsid w:val="00B92FBA"/>
    <w:rsid w:val="00B94501"/>
    <w:rsid w:val="00BA10D2"/>
    <w:rsid w:val="00BA1638"/>
    <w:rsid w:val="00BA2E0D"/>
    <w:rsid w:val="00BB06C2"/>
    <w:rsid w:val="00BB4EFB"/>
    <w:rsid w:val="00BB567D"/>
    <w:rsid w:val="00BD1A2B"/>
    <w:rsid w:val="00BD44EB"/>
    <w:rsid w:val="00BD5F47"/>
    <w:rsid w:val="00BE7F66"/>
    <w:rsid w:val="00BF4E58"/>
    <w:rsid w:val="00C125F8"/>
    <w:rsid w:val="00C3089B"/>
    <w:rsid w:val="00C330C3"/>
    <w:rsid w:val="00C45EBC"/>
    <w:rsid w:val="00C46ED1"/>
    <w:rsid w:val="00C549CF"/>
    <w:rsid w:val="00C625EA"/>
    <w:rsid w:val="00C73E14"/>
    <w:rsid w:val="00C954E4"/>
    <w:rsid w:val="00CA455D"/>
    <w:rsid w:val="00CC3069"/>
    <w:rsid w:val="00CC6146"/>
    <w:rsid w:val="00CE41F0"/>
    <w:rsid w:val="00D06318"/>
    <w:rsid w:val="00D152E2"/>
    <w:rsid w:val="00D15619"/>
    <w:rsid w:val="00D16CA0"/>
    <w:rsid w:val="00D2323B"/>
    <w:rsid w:val="00D25B04"/>
    <w:rsid w:val="00D457CD"/>
    <w:rsid w:val="00D5025E"/>
    <w:rsid w:val="00D77C69"/>
    <w:rsid w:val="00D83149"/>
    <w:rsid w:val="00D86200"/>
    <w:rsid w:val="00D911E5"/>
    <w:rsid w:val="00D95A48"/>
    <w:rsid w:val="00D97D19"/>
    <w:rsid w:val="00DB35EF"/>
    <w:rsid w:val="00DC77C3"/>
    <w:rsid w:val="00DD7D1B"/>
    <w:rsid w:val="00DE0803"/>
    <w:rsid w:val="00DE0F95"/>
    <w:rsid w:val="00DF7A60"/>
    <w:rsid w:val="00E030F4"/>
    <w:rsid w:val="00E17D37"/>
    <w:rsid w:val="00E35C44"/>
    <w:rsid w:val="00E36AF9"/>
    <w:rsid w:val="00E36DE0"/>
    <w:rsid w:val="00E46845"/>
    <w:rsid w:val="00E57663"/>
    <w:rsid w:val="00E57BF5"/>
    <w:rsid w:val="00E6026C"/>
    <w:rsid w:val="00E61680"/>
    <w:rsid w:val="00E82BA1"/>
    <w:rsid w:val="00E94302"/>
    <w:rsid w:val="00E96B74"/>
    <w:rsid w:val="00EA7D77"/>
    <w:rsid w:val="00EB2E1F"/>
    <w:rsid w:val="00EC5C26"/>
    <w:rsid w:val="00EC6EE3"/>
    <w:rsid w:val="00ED2DAB"/>
    <w:rsid w:val="00ED44EF"/>
    <w:rsid w:val="00EE19B4"/>
    <w:rsid w:val="00EE4E20"/>
    <w:rsid w:val="00EE6AE6"/>
    <w:rsid w:val="00EE7BD4"/>
    <w:rsid w:val="00EF0676"/>
    <w:rsid w:val="00EF1D14"/>
    <w:rsid w:val="00EF21B4"/>
    <w:rsid w:val="00EF5A6D"/>
    <w:rsid w:val="00EF6BFA"/>
    <w:rsid w:val="00F037D7"/>
    <w:rsid w:val="00F04E27"/>
    <w:rsid w:val="00F1358D"/>
    <w:rsid w:val="00F14E1F"/>
    <w:rsid w:val="00F45484"/>
    <w:rsid w:val="00F47782"/>
    <w:rsid w:val="00F51955"/>
    <w:rsid w:val="00F55E1E"/>
    <w:rsid w:val="00F60EA5"/>
    <w:rsid w:val="00F75604"/>
    <w:rsid w:val="00F759D7"/>
    <w:rsid w:val="00F97A9B"/>
    <w:rsid w:val="00FA119F"/>
    <w:rsid w:val="00FA60D7"/>
    <w:rsid w:val="00FA67B4"/>
    <w:rsid w:val="00FB2F10"/>
    <w:rsid w:val="00FC4F3E"/>
    <w:rsid w:val="00FC5A17"/>
    <w:rsid w:val="00FD3C7D"/>
    <w:rsid w:val="00FD4A47"/>
    <w:rsid w:val="00FD534B"/>
    <w:rsid w:val="00FE373E"/>
    <w:rsid w:val="00FE4631"/>
    <w:rsid w:val="00FE4D52"/>
    <w:rsid w:val="00FF6D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F8A67C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CC6146"/>
    <w:rPr>
      <w:rFonts w:ascii="Calibri" w:hAnsi="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CC6146"/>
    <w:rPr>
      <w:color w:val="0000FF"/>
      <w:u w:val="single"/>
    </w:rPr>
  </w:style>
  <w:style w:type="table" w:styleId="TableGrid">
    <w:name w:val="Table Grid"/>
    <w:basedOn w:val="TableNormal"/>
    <w:uiPriority w:val="59"/>
    <w:rsid w:val="00CC6146"/>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C6146"/>
    <w:pPr>
      <w:ind w:left="720"/>
      <w:contextualSpacing/>
    </w:pPr>
  </w:style>
  <w:style w:type="paragraph" w:styleId="BalloonText">
    <w:name w:val="Balloon Text"/>
    <w:basedOn w:val="Normal"/>
    <w:link w:val="BalloonTextChar"/>
    <w:uiPriority w:val="99"/>
    <w:semiHidden/>
    <w:unhideWhenUsed/>
    <w:rsid w:val="00CC614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C6146"/>
    <w:rPr>
      <w:rFonts w:ascii="Lucida Grande" w:hAnsi="Lucida Grande" w:cs="Lucida Grande"/>
      <w:sz w:val="18"/>
      <w:szCs w:val="18"/>
    </w:rPr>
  </w:style>
  <w:style w:type="character" w:styleId="FollowedHyperlink">
    <w:name w:val="FollowedHyperlink"/>
    <w:basedOn w:val="DefaultParagraphFont"/>
    <w:uiPriority w:val="99"/>
    <w:semiHidden/>
    <w:unhideWhenUsed/>
    <w:rsid w:val="00E57663"/>
    <w:rPr>
      <w:color w:val="800080" w:themeColor="followedHyperlink"/>
      <w:u w:val="single"/>
    </w:rPr>
  </w:style>
  <w:style w:type="paragraph" w:styleId="Revision">
    <w:name w:val="Revision"/>
    <w:hidden/>
    <w:uiPriority w:val="99"/>
    <w:semiHidden/>
    <w:rsid w:val="00AC7EE2"/>
    <w:rPr>
      <w:rFonts w:ascii="Calibri" w:hAnsi="Calibri"/>
    </w:rPr>
  </w:style>
  <w:style w:type="paragraph" w:styleId="Header">
    <w:name w:val="header"/>
    <w:basedOn w:val="Normal"/>
    <w:link w:val="HeaderChar"/>
    <w:uiPriority w:val="99"/>
    <w:unhideWhenUsed/>
    <w:rsid w:val="00AC7EE2"/>
    <w:pPr>
      <w:tabs>
        <w:tab w:val="center" w:pos="4680"/>
        <w:tab w:val="right" w:pos="9360"/>
      </w:tabs>
    </w:pPr>
  </w:style>
  <w:style w:type="character" w:customStyle="1" w:styleId="HeaderChar">
    <w:name w:val="Header Char"/>
    <w:basedOn w:val="DefaultParagraphFont"/>
    <w:link w:val="Header"/>
    <w:uiPriority w:val="99"/>
    <w:rsid w:val="00AC7EE2"/>
    <w:rPr>
      <w:rFonts w:ascii="Calibri" w:hAnsi="Calibri"/>
    </w:rPr>
  </w:style>
  <w:style w:type="paragraph" w:styleId="Footer">
    <w:name w:val="footer"/>
    <w:basedOn w:val="Normal"/>
    <w:link w:val="FooterChar"/>
    <w:uiPriority w:val="99"/>
    <w:unhideWhenUsed/>
    <w:rsid w:val="00AC7EE2"/>
    <w:pPr>
      <w:tabs>
        <w:tab w:val="center" w:pos="4680"/>
        <w:tab w:val="right" w:pos="9360"/>
      </w:tabs>
    </w:pPr>
  </w:style>
  <w:style w:type="character" w:customStyle="1" w:styleId="FooterChar">
    <w:name w:val="Footer Char"/>
    <w:basedOn w:val="DefaultParagraphFont"/>
    <w:link w:val="Footer"/>
    <w:uiPriority w:val="99"/>
    <w:rsid w:val="00AC7EE2"/>
    <w:rPr>
      <w:rFonts w:ascii="Calibri" w:hAnsi="Calibri"/>
    </w:rPr>
  </w:style>
  <w:style w:type="character" w:styleId="CommentReference">
    <w:name w:val="annotation reference"/>
    <w:basedOn w:val="DefaultParagraphFont"/>
    <w:uiPriority w:val="99"/>
    <w:semiHidden/>
    <w:unhideWhenUsed/>
    <w:rsid w:val="00977CA0"/>
    <w:rPr>
      <w:sz w:val="16"/>
      <w:szCs w:val="16"/>
    </w:rPr>
  </w:style>
  <w:style w:type="paragraph" w:styleId="CommentText">
    <w:name w:val="annotation text"/>
    <w:basedOn w:val="Normal"/>
    <w:link w:val="CommentTextChar"/>
    <w:uiPriority w:val="99"/>
    <w:unhideWhenUsed/>
    <w:rsid w:val="00977CA0"/>
    <w:rPr>
      <w:sz w:val="20"/>
      <w:szCs w:val="20"/>
    </w:rPr>
  </w:style>
  <w:style w:type="character" w:customStyle="1" w:styleId="CommentTextChar">
    <w:name w:val="Comment Text Char"/>
    <w:basedOn w:val="DefaultParagraphFont"/>
    <w:link w:val="CommentText"/>
    <w:uiPriority w:val="99"/>
    <w:rsid w:val="00977CA0"/>
    <w:rPr>
      <w:rFonts w:ascii="Calibri" w:hAnsi="Calibri"/>
      <w:sz w:val="20"/>
      <w:szCs w:val="20"/>
    </w:rPr>
  </w:style>
  <w:style w:type="paragraph" w:styleId="CommentSubject">
    <w:name w:val="annotation subject"/>
    <w:basedOn w:val="CommentText"/>
    <w:next w:val="CommentText"/>
    <w:link w:val="CommentSubjectChar"/>
    <w:uiPriority w:val="99"/>
    <w:semiHidden/>
    <w:unhideWhenUsed/>
    <w:rsid w:val="00977CA0"/>
    <w:rPr>
      <w:b/>
      <w:bCs/>
    </w:rPr>
  </w:style>
  <w:style w:type="character" w:customStyle="1" w:styleId="CommentSubjectChar">
    <w:name w:val="Comment Subject Char"/>
    <w:basedOn w:val="CommentTextChar"/>
    <w:link w:val="CommentSubject"/>
    <w:uiPriority w:val="99"/>
    <w:semiHidden/>
    <w:rsid w:val="00977CA0"/>
    <w:rPr>
      <w:rFonts w:ascii="Calibri" w:hAnsi="Calibri"/>
      <w:b/>
      <w:bCs/>
      <w:sz w:val="20"/>
      <w:szCs w:val="20"/>
    </w:rPr>
  </w:style>
  <w:style w:type="character" w:styleId="UnresolvedMention">
    <w:name w:val="Unresolved Mention"/>
    <w:basedOn w:val="DefaultParagraphFont"/>
    <w:uiPriority w:val="99"/>
    <w:rsid w:val="00CA45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brokk.com/us/product-attachment/" TargetMode="External"/><Relationship Id="rId18" Type="http://schemas.openxmlformats.org/officeDocument/2006/relationships/hyperlink" Target="https://www.brokk.com/us/product/brokk-900/" TargetMode="External"/><Relationship Id="rId26" Type="http://schemas.openxmlformats.org/officeDocument/2006/relationships/hyperlink" Target="https://www.instagram.com/brokkinc/" TargetMode="External"/><Relationship Id="rId3" Type="http://schemas.openxmlformats.org/officeDocument/2006/relationships/settings" Target="settings.xml"/><Relationship Id="rId21" Type="http://schemas.openxmlformats.org/officeDocument/2006/relationships/hyperlink" Target="mailto:info@brokkinc.com" TargetMode="External"/><Relationship Id="rId34" Type="http://schemas.openxmlformats.org/officeDocument/2006/relationships/fontTable" Target="fontTable.xml"/><Relationship Id="rId7" Type="http://schemas.openxmlformats.org/officeDocument/2006/relationships/hyperlink" Target="http://www.brokk.com/us" TargetMode="External"/><Relationship Id="rId12" Type="http://schemas.openxmlformats.org/officeDocument/2006/relationships/hyperlink" Target="https://www.theutilityexpo.com/" TargetMode="External"/><Relationship Id="rId17" Type="http://schemas.openxmlformats.org/officeDocument/2006/relationships/hyperlink" Target="https://www.brokk.com/us/product/brokk-520d/" TargetMode="External"/><Relationship Id="rId25" Type="http://schemas.openxmlformats.org/officeDocument/2006/relationships/hyperlink" Target="https://www.linkedin.com/company/brokk-inc-" TargetMode="External"/><Relationship Id="rId33"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brokk.com/us/product-attachment/drum-cutters/" TargetMode="External"/><Relationship Id="rId20" Type="http://schemas.openxmlformats.org/officeDocument/2006/relationships/hyperlink" Target="https://www.brokk.com/us/" TargetMode="External"/><Relationship Id="rId29" Type="http://schemas.openxmlformats.org/officeDocument/2006/relationships/image" Target="media/image2.jp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brokk.com/us/" TargetMode="External"/><Relationship Id="rId24" Type="http://schemas.openxmlformats.org/officeDocument/2006/relationships/hyperlink" Target="https://www.youtube.com/user/BrokkIncUSA" TargetMode="External"/><Relationship Id="rId32"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www.brokk.com/us/product-attachment/buckets/" TargetMode="External"/><Relationship Id="rId23" Type="http://schemas.openxmlformats.org/officeDocument/2006/relationships/hyperlink" Target="https://www.facebook.com/pages/Brokk-inc/181252439188" TargetMode="External"/><Relationship Id="rId28" Type="http://schemas.openxmlformats.org/officeDocument/2006/relationships/hyperlink" Target="https://www.theutilityexpo.com/" TargetMode="External"/><Relationship Id="rId10" Type="http://schemas.openxmlformats.org/officeDocument/2006/relationships/hyperlink" Target="mailto:katie@ironcladmktg.com" TargetMode="External"/><Relationship Id="rId19" Type="http://schemas.openxmlformats.org/officeDocument/2006/relationships/hyperlink" Target="https://www.brokk.com/us/brokk-connect/" TargetMode="External"/><Relationship Id="rId31" Type="http://schemas.openxmlformats.org/officeDocument/2006/relationships/hyperlink" Target="https://www.theutilityexpo.com/" TargetMode="External"/><Relationship Id="rId4" Type="http://schemas.openxmlformats.org/officeDocument/2006/relationships/webSettings" Target="webSettings.xml"/><Relationship Id="rId9" Type="http://schemas.openxmlformats.org/officeDocument/2006/relationships/hyperlink" Target="http://www.ironcladmktg.com" TargetMode="External"/><Relationship Id="rId14" Type="http://schemas.openxmlformats.org/officeDocument/2006/relationships/hyperlink" Target="https://www.brokk.com/us/product-attachment/breakers/" TargetMode="External"/><Relationship Id="rId22" Type="http://schemas.openxmlformats.org/officeDocument/2006/relationships/hyperlink" Target="http://www.brokk.com/us" TargetMode="External"/><Relationship Id="rId27" Type="http://schemas.openxmlformats.org/officeDocument/2006/relationships/image" Target="media/image1.jpg"/><Relationship Id="rId30" Type="http://schemas.openxmlformats.org/officeDocument/2006/relationships/image" Target="media/image3.jpg"/><Relationship Id="rId35" Type="http://schemas.openxmlformats.org/officeDocument/2006/relationships/theme" Target="theme/theme1.xml"/><Relationship Id="rId8" Type="http://schemas.openxmlformats.org/officeDocument/2006/relationships/hyperlink" Target="mailto:jeff.keeling@brokkinc.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747</Words>
  <Characters>4258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Brittany Luthi</dc:creator>
  <cp:keywords/>
  <dc:description/>
  <cp:lastModifiedBy>Katie Grube</cp:lastModifiedBy>
  <cp:revision>8</cp:revision>
  <dcterms:created xsi:type="dcterms:W3CDTF">2025-10-02T14:59:00Z</dcterms:created>
  <dcterms:modified xsi:type="dcterms:W3CDTF">2025-10-03T15:16:00Z</dcterms:modified>
</cp:coreProperties>
</file>