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137C" w14:textId="4AE37DED" w:rsidR="0046693A" w:rsidRPr="00847687" w:rsidRDefault="0046693A" w:rsidP="0046693A">
      <w:pPr>
        <w:spacing w:line="276" w:lineRule="auto"/>
        <w:rPr>
          <w:szCs w:val="28"/>
        </w:rPr>
      </w:pPr>
      <w:r w:rsidRPr="00063075">
        <w:rPr>
          <w:b/>
          <w:szCs w:val="28"/>
        </w:rPr>
        <w:t>Contacts:</w:t>
      </w:r>
      <w:r w:rsidRPr="00847687">
        <w:rPr>
          <w:szCs w:val="28"/>
        </w:rPr>
        <w:t xml:space="preserve"> </w:t>
      </w:r>
      <w:r w:rsidR="006C050E">
        <w:rPr>
          <w:szCs w:val="28"/>
        </w:rPr>
        <w:t>Jeff Keeling</w:t>
      </w:r>
      <w:r w:rsidRPr="00847687">
        <w:rPr>
          <w:szCs w:val="28"/>
        </w:rPr>
        <w:t xml:space="preserve">, </w:t>
      </w:r>
      <w:hyperlink r:id="rId8" w:history="1">
        <w:r w:rsidRPr="00847687">
          <w:rPr>
            <w:rStyle w:val="Hyperlink"/>
            <w:szCs w:val="28"/>
            <w:u w:val="none"/>
          </w:rPr>
          <w:t>BROKK</w:t>
        </w:r>
      </w:hyperlink>
      <w:r w:rsidRPr="00847687">
        <w:rPr>
          <w:szCs w:val="28"/>
        </w:rPr>
        <w:t xml:space="preserve">, </w:t>
      </w:r>
      <w:r>
        <w:rPr>
          <w:szCs w:val="28"/>
        </w:rPr>
        <w:t>800-621-7856</w:t>
      </w:r>
      <w:r w:rsidRPr="00847687">
        <w:rPr>
          <w:szCs w:val="28"/>
        </w:rPr>
        <w:t xml:space="preserve">, </w:t>
      </w:r>
      <w:hyperlink r:id="rId9" w:history="1">
        <w:r w:rsidR="006C050E">
          <w:rPr>
            <w:rStyle w:val="Hyperlink"/>
            <w:szCs w:val="28"/>
          </w:rPr>
          <w:t>Jeff.Keeling@brokkinc.com</w:t>
        </w:r>
      </w:hyperlink>
    </w:p>
    <w:p w14:paraId="55A776C7" w14:textId="2C80AF3C" w:rsidR="0046693A" w:rsidRPr="00847687" w:rsidRDefault="001E5A3B" w:rsidP="0046693A">
      <w:pPr>
        <w:pBdr>
          <w:bottom w:val="single" w:sz="6" w:space="4" w:color="auto"/>
        </w:pBdr>
        <w:spacing w:line="276" w:lineRule="auto"/>
        <w:rPr>
          <w:szCs w:val="28"/>
        </w:rPr>
      </w:pPr>
      <w:r>
        <w:rPr>
          <w:szCs w:val="28"/>
        </w:rPr>
        <w:t>Karissa Mercier</w:t>
      </w:r>
      <w:r w:rsidR="0046693A" w:rsidRPr="00847687">
        <w:rPr>
          <w:szCs w:val="28"/>
        </w:rPr>
        <w:t xml:space="preserve">, </w:t>
      </w:r>
      <w:hyperlink r:id="rId10" w:history="1">
        <w:r w:rsidR="0046693A" w:rsidRPr="00847687">
          <w:rPr>
            <w:rStyle w:val="Hyperlink"/>
            <w:szCs w:val="28"/>
            <w:u w:val="none"/>
          </w:rPr>
          <w:t>IRONCLAD Marketing</w:t>
        </w:r>
      </w:hyperlink>
      <w:r w:rsidR="0046693A" w:rsidRPr="00847687">
        <w:rPr>
          <w:szCs w:val="28"/>
        </w:rPr>
        <w:t xml:space="preserve">, 701-373-0062, </w:t>
      </w:r>
      <w:hyperlink r:id="rId11" w:history="1">
        <w:r w:rsidRPr="001E5A3B">
          <w:rPr>
            <w:rStyle w:val="Hyperlink"/>
            <w:szCs w:val="28"/>
          </w:rPr>
          <w:t>karissa</w:t>
        </w:r>
        <w:r w:rsidRPr="00091ADD">
          <w:rPr>
            <w:rStyle w:val="Hyperlink"/>
            <w:szCs w:val="28"/>
          </w:rPr>
          <w:t>.mercier@ironcladmktg.com</w:t>
        </w:r>
      </w:hyperlink>
      <w:r>
        <w:rPr>
          <w:szCs w:val="28"/>
        </w:rPr>
        <w:t xml:space="preserve"> </w:t>
      </w:r>
    </w:p>
    <w:p w14:paraId="1A0B9A5B" w14:textId="77777777" w:rsidR="00063075" w:rsidRPr="00847687" w:rsidRDefault="00063075" w:rsidP="00847687">
      <w:pPr>
        <w:spacing w:line="276" w:lineRule="auto"/>
        <w:rPr>
          <w:szCs w:val="28"/>
        </w:rPr>
      </w:pPr>
    </w:p>
    <w:p w14:paraId="465CCA85" w14:textId="77777777" w:rsidR="005731F7" w:rsidRPr="00047B3F" w:rsidRDefault="005731F7" w:rsidP="005731F7">
      <w:pPr>
        <w:rPr>
          <w:b/>
          <w:szCs w:val="28"/>
          <w:u w:val="single"/>
        </w:rPr>
      </w:pPr>
      <w:r w:rsidRPr="00047B3F">
        <w:rPr>
          <w:b/>
          <w:szCs w:val="28"/>
          <w:u w:val="single"/>
        </w:rPr>
        <w:t>FOR IMMEDIATE RELEASE</w:t>
      </w:r>
    </w:p>
    <w:p w14:paraId="7B9F79BD" w14:textId="77777777" w:rsidR="005731F7" w:rsidRDefault="005731F7" w:rsidP="005731F7">
      <w:pPr>
        <w:rPr>
          <w:b/>
          <w:sz w:val="28"/>
          <w:szCs w:val="28"/>
        </w:rPr>
      </w:pPr>
    </w:p>
    <w:p w14:paraId="34B2257A" w14:textId="169F62D6" w:rsidR="006B3E5A" w:rsidRDefault="006B3E5A" w:rsidP="00357A47">
      <w:pPr>
        <w:jc w:val="center"/>
        <w:rPr>
          <w:b/>
          <w:sz w:val="28"/>
          <w:szCs w:val="28"/>
        </w:rPr>
      </w:pPr>
      <w:proofErr w:type="spellStart"/>
      <w:r>
        <w:rPr>
          <w:b/>
          <w:sz w:val="28"/>
          <w:szCs w:val="28"/>
        </w:rPr>
        <w:t>Brokk</w:t>
      </w:r>
      <w:proofErr w:type="spellEnd"/>
      <w:r>
        <w:rPr>
          <w:b/>
          <w:sz w:val="28"/>
          <w:szCs w:val="28"/>
        </w:rPr>
        <w:t xml:space="preserve"> 900R Offers Unprecedented Power and Precision</w:t>
      </w:r>
    </w:p>
    <w:p w14:paraId="1926144F" w14:textId="0CD2CF97" w:rsidR="00357A47" w:rsidRPr="000C2213" w:rsidRDefault="006B3E5A" w:rsidP="00357A47">
      <w:pPr>
        <w:jc w:val="center"/>
        <w:rPr>
          <w:b/>
          <w:sz w:val="28"/>
          <w:szCs w:val="28"/>
        </w:rPr>
      </w:pPr>
      <w:r>
        <w:rPr>
          <w:b/>
          <w:sz w:val="28"/>
          <w:szCs w:val="28"/>
        </w:rPr>
        <w:t xml:space="preserve">for Processing Applications </w:t>
      </w:r>
    </w:p>
    <w:p w14:paraId="64E5D358" w14:textId="77777777" w:rsidR="00357A47" w:rsidRPr="00D53487" w:rsidRDefault="00357A47" w:rsidP="00357A47">
      <w:pPr>
        <w:jc w:val="center"/>
        <w:rPr>
          <w:b/>
        </w:rPr>
      </w:pPr>
    </w:p>
    <w:p w14:paraId="5FE9BD18" w14:textId="5216FE53" w:rsidR="00357A47" w:rsidRPr="00A879C5" w:rsidRDefault="001E5A3B" w:rsidP="00357A47">
      <w:pPr>
        <w:rPr>
          <w:strike/>
        </w:rPr>
      </w:pPr>
      <w:r>
        <w:rPr>
          <w:b/>
        </w:rPr>
        <w:t>PITTSBURGH</w:t>
      </w:r>
      <w:r w:rsidR="00357A47" w:rsidRPr="00D53487">
        <w:t xml:space="preserve"> (</w:t>
      </w:r>
      <w:r>
        <w:t>May</w:t>
      </w:r>
      <w:r w:rsidR="006B3E5A">
        <w:t xml:space="preserve"> </w:t>
      </w:r>
      <w:r>
        <w:t>16</w:t>
      </w:r>
      <w:r w:rsidR="00357A47" w:rsidRPr="00D53487">
        <w:t xml:space="preserve">, </w:t>
      </w:r>
      <w:r w:rsidR="006C050E" w:rsidRPr="00D53487">
        <w:t>202</w:t>
      </w:r>
      <w:r>
        <w:t>2</w:t>
      </w:r>
      <w:r w:rsidR="00357A47" w:rsidRPr="00D53487">
        <w:t xml:space="preserve">) — </w:t>
      </w:r>
      <w:hyperlink r:id="rId12" w:history="1">
        <w:proofErr w:type="spellStart"/>
        <w:r w:rsidR="00357A47" w:rsidRPr="00FA166D">
          <w:rPr>
            <w:rStyle w:val="Hyperlink"/>
          </w:rPr>
          <w:t>Brokk</w:t>
        </w:r>
        <w:proofErr w:type="spellEnd"/>
      </w:hyperlink>
      <w:r w:rsidR="00357A47" w:rsidRPr="00D53487">
        <w:t>, the world’s leading manufacturer of remote-controlled demolition robots,</w:t>
      </w:r>
      <w:r w:rsidR="00466939">
        <w:t xml:space="preserve"> </w:t>
      </w:r>
      <w:r w:rsidR="00963847">
        <w:t>offers</w:t>
      </w:r>
      <w:r w:rsidR="006B3E5A">
        <w:t xml:space="preserve"> the  </w:t>
      </w:r>
      <w:hyperlink r:id="rId13" w:history="1">
        <w:proofErr w:type="spellStart"/>
        <w:r w:rsidR="0058272C">
          <w:rPr>
            <w:rStyle w:val="Hyperlink"/>
          </w:rPr>
          <w:t>Brokk</w:t>
        </w:r>
        <w:proofErr w:type="spellEnd"/>
        <w:r w:rsidR="0058272C">
          <w:rPr>
            <w:rStyle w:val="Hyperlink"/>
          </w:rPr>
          <w:t xml:space="preserve"> 900 </w:t>
        </w:r>
        <w:proofErr w:type="spellStart"/>
        <w:r w:rsidR="0058272C">
          <w:rPr>
            <w:rStyle w:val="Hyperlink"/>
          </w:rPr>
          <w:t>Rotoboom</w:t>
        </w:r>
        <w:proofErr w:type="spellEnd"/>
      </w:hyperlink>
      <w:r w:rsidR="006B3E5A">
        <w:t>, the largest and most powerful demolition robot on the market. The</w:t>
      </w:r>
      <w:r w:rsidR="002535B9">
        <w:t xml:space="preserve"> model features a </w:t>
      </w:r>
      <w:r w:rsidR="00F76C45">
        <w:t>high-</w:t>
      </w:r>
      <w:r w:rsidR="00F76C45" w:rsidRPr="00744667">
        <w:t>precision</w:t>
      </w:r>
      <w:r w:rsidR="00F76C45">
        <w:t xml:space="preserve"> </w:t>
      </w:r>
      <w:r w:rsidR="000169F5">
        <w:t>rotating boom</w:t>
      </w:r>
      <w:r w:rsidR="00F76C45">
        <w:t xml:space="preserve"> system</w:t>
      </w:r>
      <w:r w:rsidR="002535B9">
        <w:t xml:space="preserve"> for </w:t>
      </w:r>
      <w:r w:rsidR="00796D37">
        <w:t xml:space="preserve">increased flexibility </w:t>
      </w:r>
      <w:r w:rsidR="008E4BCC">
        <w:t xml:space="preserve">and accuracy </w:t>
      </w:r>
      <w:r w:rsidR="00796D37">
        <w:t>in</w:t>
      </w:r>
      <w:r w:rsidR="002535B9">
        <w:t xml:space="preserve"> challenging process applications. </w:t>
      </w:r>
      <w:r w:rsidR="00796D37">
        <w:t xml:space="preserve">The 900R is also the largest </w:t>
      </w:r>
      <w:proofErr w:type="spellStart"/>
      <w:r w:rsidR="00796D37">
        <w:t>Brokk</w:t>
      </w:r>
      <w:proofErr w:type="spellEnd"/>
      <w:r w:rsidR="00796D37">
        <w:t xml:space="preserve"> robot to </w:t>
      </w:r>
      <w:r w:rsidR="00865987">
        <w:t>feature</w:t>
      </w:r>
      <w:r w:rsidR="00796D37">
        <w:t xml:space="preserve"> the company’s </w:t>
      </w:r>
      <w:r w:rsidR="00865987">
        <w:t xml:space="preserve">signature </w:t>
      </w:r>
      <w:hyperlink r:id="rId14" w:history="1">
        <w:proofErr w:type="spellStart"/>
        <w:r w:rsidR="00796D37" w:rsidRPr="000169F5">
          <w:rPr>
            <w:rStyle w:val="Hyperlink"/>
          </w:rPr>
          <w:t>Smart</w:t>
        </w:r>
        <w:r w:rsidR="00865987" w:rsidRPr="000169F5">
          <w:rPr>
            <w:rStyle w:val="Hyperlink"/>
          </w:rPr>
          <w:t>Power</w:t>
        </w:r>
        <w:proofErr w:type="spellEnd"/>
      </w:hyperlink>
      <w:r w:rsidR="000169F5">
        <w:t xml:space="preserve"> technology</w:t>
      </w:r>
      <w:r w:rsidR="00865987" w:rsidRPr="00865987">
        <w:t xml:space="preserve">, </w:t>
      </w:r>
      <w:r w:rsidR="00865987">
        <w:t xml:space="preserve">an </w:t>
      </w:r>
      <w:r w:rsidR="00865987" w:rsidRPr="00865987">
        <w:t xml:space="preserve">intelligent power management system </w:t>
      </w:r>
      <w:r w:rsidR="00A905C2">
        <w:t>that</w:t>
      </w:r>
      <w:r w:rsidR="00796D37" w:rsidRPr="00865987">
        <w:t xml:space="preserve"> </w:t>
      </w:r>
      <w:r w:rsidR="00865987" w:rsidRPr="00865987">
        <w:rPr>
          <w:bCs/>
        </w:rPr>
        <w:t xml:space="preserve">ensures </w:t>
      </w:r>
      <w:r w:rsidR="00865987" w:rsidRPr="00865987">
        <w:t>improved performance and uptime</w:t>
      </w:r>
      <w:r w:rsidR="00865987">
        <w:t xml:space="preserve"> even in red</w:t>
      </w:r>
      <w:r w:rsidR="00A905C2">
        <w:t>-</w:t>
      </w:r>
      <w:r w:rsidR="00865987">
        <w:t>hot environments</w:t>
      </w:r>
      <w:r w:rsidR="00865987" w:rsidRPr="00865987">
        <w:t xml:space="preserve">. </w:t>
      </w:r>
    </w:p>
    <w:p w14:paraId="1721319F" w14:textId="42D21562" w:rsidR="00357A47" w:rsidRDefault="00357A47" w:rsidP="00357A47">
      <w:pPr>
        <w:rPr>
          <w:strike/>
        </w:rPr>
      </w:pPr>
    </w:p>
    <w:p w14:paraId="108B26FF" w14:textId="35D814BD" w:rsidR="006B3E5A" w:rsidRDefault="006B3E5A" w:rsidP="00357A47">
      <w:proofErr w:type="spellStart"/>
      <w:r w:rsidRPr="00047B3F">
        <w:t>Brokk</w:t>
      </w:r>
      <w:proofErr w:type="spellEnd"/>
      <w:r w:rsidRPr="00047B3F">
        <w:t xml:space="preserve"> </w:t>
      </w:r>
      <w:r w:rsidR="002535B9" w:rsidRPr="00047B3F">
        <w:t xml:space="preserve">will </w:t>
      </w:r>
      <w:r w:rsidR="00744667" w:rsidRPr="00047B3F">
        <w:t xml:space="preserve">highlight </w:t>
      </w:r>
      <w:r w:rsidRPr="00047B3F">
        <w:t xml:space="preserve">the 900R at </w:t>
      </w:r>
      <w:hyperlink r:id="rId15" w:history="1">
        <w:r w:rsidRPr="00047B3F">
          <w:rPr>
            <w:rStyle w:val="Hyperlink"/>
          </w:rPr>
          <w:t>AISTech</w:t>
        </w:r>
      </w:hyperlink>
      <w:r w:rsidRPr="00047B3F">
        <w:t xml:space="preserve">, </w:t>
      </w:r>
      <w:r w:rsidR="001E5A3B">
        <w:t>May</w:t>
      </w:r>
      <w:r w:rsidRPr="00047B3F">
        <w:t xml:space="preserve"> </w:t>
      </w:r>
      <w:r w:rsidR="001E5A3B">
        <w:t>16</w:t>
      </w:r>
      <w:r w:rsidRPr="00047B3F">
        <w:t xml:space="preserve"> – </w:t>
      </w:r>
      <w:r w:rsidR="001E5A3B">
        <w:t>18</w:t>
      </w:r>
      <w:r w:rsidR="002535B9" w:rsidRPr="00047B3F">
        <w:t>,</w:t>
      </w:r>
      <w:r w:rsidRPr="00047B3F">
        <w:t xml:space="preserve"> in </w:t>
      </w:r>
      <w:r w:rsidR="001E5A3B">
        <w:t>Pittsburgh</w:t>
      </w:r>
      <w:r w:rsidRPr="00047B3F">
        <w:t xml:space="preserve">, </w:t>
      </w:r>
      <w:r w:rsidR="001E5A3B">
        <w:t>Pennsylvania</w:t>
      </w:r>
      <w:r>
        <w:t>.</w:t>
      </w:r>
      <w:r w:rsidR="00865987">
        <w:t xml:space="preserve"> Stop by booth</w:t>
      </w:r>
      <w:r w:rsidR="00C45BF5">
        <w:t xml:space="preserve"> </w:t>
      </w:r>
      <w:r w:rsidR="005923AD">
        <w:t>944</w:t>
      </w:r>
      <w:r w:rsidR="001F6465">
        <w:t xml:space="preserve"> </w:t>
      </w:r>
      <w:r w:rsidR="00865987">
        <w:t xml:space="preserve">for more information. </w:t>
      </w:r>
    </w:p>
    <w:p w14:paraId="6400D8C2" w14:textId="0F887853" w:rsidR="00865987" w:rsidRDefault="00865987" w:rsidP="00357A47"/>
    <w:p w14:paraId="4353FE59" w14:textId="2DB4094A" w:rsidR="00AA06AA" w:rsidRPr="00F76C45" w:rsidRDefault="00AA06AA" w:rsidP="00357A47">
      <w:r>
        <w:t>“</w:t>
      </w:r>
      <w:r w:rsidR="005923AD">
        <w:t>For more than</w:t>
      </w:r>
      <w:r>
        <w:t xml:space="preserve"> 45 years, </w:t>
      </w:r>
      <w:proofErr w:type="spellStart"/>
      <w:r>
        <w:t>Brokk</w:t>
      </w:r>
      <w:proofErr w:type="spellEnd"/>
      <w:r>
        <w:t xml:space="preserve"> has built a reputation for continuous innovation,” </w:t>
      </w:r>
      <w:r w:rsidRPr="00047B3F">
        <w:t xml:space="preserve">said </w:t>
      </w:r>
      <w:r w:rsidR="00466939">
        <w:t>Jeff Keeling</w:t>
      </w:r>
      <w:r w:rsidR="006E1174">
        <w:t>,</w:t>
      </w:r>
      <w:r w:rsidR="0058272C" w:rsidRPr="00047B3F">
        <w:t xml:space="preserve"> </w:t>
      </w:r>
      <w:proofErr w:type="spellStart"/>
      <w:r w:rsidR="00466939">
        <w:t>Brokk</w:t>
      </w:r>
      <w:proofErr w:type="spellEnd"/>
      <w:r w:rsidR="00277CC7">
        <w:t xml:space="preserve"> Inc.</w:t>
      </w:r>
      <w:r w:rsidR="00466939">
        <w:t>’s vice president of sales and marketing</w:t>
      </w:r>
      <w:r w:rsidRPr="00047B3F">
        <w:t>.</w:t>
      </w:r>
      <w:r>
        <w:t xml:space="preserve"> “</w:t>
      </w:r>
      <w:r w:rsidR="00F76C45">
        <w:rPr>
          <w:color w:val="1E1E1E"/>
          <w:bdr w:val="none" w:sz="0" w:space="0" w:color="auto" w:frame="1"/>
          <w:shd w:val="clear" w:color="auto" w:fill="FFFFFF"/>
        </w:rPr>
        <w:t>T</w:t>
      </w:r>
      <w:r w:rsidR="0058272C" w:rsidRPr="008E4BCC">
        <w:rPr>
          <w:color w:val="1E1E1E"/>
          <w:bdr w:val="none" w:sz="0" w:space="0" w:color="auto" w:frame="1"/>
          <w:shd w:val="clear" w:color="auto" w:fill="FFFFFF"/>
        </w:rPr>
        <w:t xml:space="preserve">he </w:t>
      </w:r>
      <w:proofErr w:type="spellStart"/>
      <w:r w:rsidR="0058272C" w:rsidRPr="008E4BCC">
        <w:rPr>
          <w:color w:val="1E1E1E"/>
          <w:bdr w:val="none" w:sz="0" w:space="0" w:color="auto" w:frame="1"/>
          <w:shd w:val="clear" w:color="auto" w:fill="FFFFFF"/>
        </w:rPr>
        <w:t>Brokk</w:t>
      </w:r>
      <w:proofErr w:type="spellEnd"/>
      <w:r w:rsidR="0058272C" w:rsidRPr="008E4BCC">
        <w:rPr>
          <w:color w:val="1E1E1E"/>
          <w:bdr w:val="none" w:sz="0" w:space="0" w:color="auto" w:frame="1"/>
          <w:shd w:val="clear" w:color="auto" w:fill="FFFFFF"/>
        </w:rPr>
        <w:t xml:space="preserve"> 900 represents what we are known for</w:t>
      </w:r>
      <w:r w:rsidR="00F76C45">
        <w:rPr>
          <w:color w:val="1E1E1E"/>
          <w:bdr w:val="none" w:sz="0" w:space="0" w:color="auto" w:frame="1"/>
          <w:shd w:val="clear" w:color="auto" w:fill="FFFFFF"/>
        </w:rPr>
        <w:t xml:space="preserve"> — m</w:t>
      </w:r>
      <w:r w:rsidR="0058272C" w:rsidRPr="008E4BCC">
        <w:rPr>
          <w:color w:val="1E1E1E"/>
          <w:bdr w:val="none" w:sz="0" w:space="0" w:color="auto" w:frame="1"/>
          <w:shd w:val="clear" w:color="auto" w:fill="FFFFFF"/>
        </w:rPr>
        <w:t xml:space="preserve">ore power in a compact and smart package. </w:t>
      </w:r>
      <w:r w:rsidR="00F76C45">
        <w:rPr>
          <w:color w:val="1E1E1E"/>
          <w:bdr w:val="none" w:sz="0" w:space="0" w:color="auto" w:frame="1"/>
          <w:shd w:val="clear" w:color="auto" w:fill="FFFFFF"/>
        </w:rPr>
        <w:t>And</w:t>
      </w:r>
      <w:r w:rsidR="006E1174">
        <w:rPr>
          <w:color w:val="1E1E1E"/>
          <w:bdr w:val="none" w:sz="0" w:space="0" w:color="auto" w:frame="1"/>
          <w:shd w:val="clear" w:color="auto" w:fill="FFFFFF"/>
        </w:rPr>
        <w:t>,</w:t>
      </w:r>
      <w:r w:rsidR="00F76C45">
        <w:rPr>
          <w:color w:val="1E1E1E"/>
          <w:bdr w:val="none" w:sz="0" w:space="0" w:color="auto" w:frame="1"/>
          <w:shd w:val="clear" w:color="auto" w:fill="FFFFFF"/>
        </w:rPr>
        <w:t xml:space="preserve"> by adding the </w:t>
      </w:r>
      <w:proofErr w:type="spellStart"/>
      <w:r w:rsidR="00F76C45">
        <w:rPr>
          <w:color w:val="1E1E1E"/>
          <w:bdr w:val="none" w:sz="0" w:space="0" w:color="auto" w:frame="1"/>
          <w:shd w:val="clear" w:color="auto" w:fill="FFFFFF"/>
        </w:rPr>
        <w:t>rotoboom</w:t>
      </w:r>
      <w:proofErr w:type="spellEnd"/>
      <w:r w:rsidR="00F76C45">
        <w:rPr>
          <w:color w:val="1E1E1E"/>
          <w:bdr w:val="none" w:sz="0" w:space="0" w:color="auto" w:frame="1"/>
          <w:shd w:val="clear" w:color="auto" w:fill="FFFFFF"/>
        </w:rPr>
        <w:t xml:space="preserve">, we’ve also provided a valuable tool for processing facilities. The 900R provides maximum flexibility to </w:t>
      </w:r>
      <w:r w:rsidR="00F76C45" w:rsidRPr="00EB5857">
        <w:t xml:space="preserve">tackle </w:t>
      </w:r>
      <w:r w:rsidR="00F76C45" w:rsidRPr="00EB5857">
        <w:rPr>
          <w:color w:val="1E1E1E"/>
          <w:shd w:val="clear" w:color="auto" w:fill="FFFFFF"/>
        </w:rPr>
        <w:t>applications where access and precision are more important than power</w:t>
      </w:r>
      <w:r>
        <w:t>.”</w:t>
      </w:r>
    </w:p>
    <w:p w14:paraId="017CC692" w14:textId="2BC1F892" w:rsidR="00865987" w:rsidRDefault="00865987" w:rsidP="00357A47"/>
    <w:p w14:paraId="4B69C2D8" w14:textId="6643FF50" w:rsidR="00AA06AA" w:rsidRDefault="008E4BCC" w:rsidP="00357A47">
      <w:r>
        <w:t xml:space="preserve">What makes the </w:t>
      </w:r>
      <w:r w:rsidR="000169F5">
        <w:t xml:space="preserve">900R </w:t>
      </w:r>
      <w:r>
        <w:t>ideal for processing</w:t>
      </w:r>
      <w:r w:rsidR="00F37F7B">
        <w:t xml:space="preserve"> maintenance applications</w:t>
      </w:r>
      <w:r>
        <w:t xml:space="preserve"> </w:t>
      </w:r>
      <w:r w:rsidR="000169F5">
        <w:t xml:space="preserve">is </w:t>
      </w:r>
      <w:r w:rsidR="00744667" w:rsidRPr="00047B3F">
        <w:t>its</w:t>
      </w:r>
      <w:r w:rsidR="00744667">
        <w:t xml:space="preserve"> </w:t>
      </w:r>
      <w:proofErr w:type="spellStart"/>
      <w:r w:rsidR="000169F5">
        <w:t>rotoboom</w:t>
      </w:r>
      <w:proofErr w:type="spellEnd"/>
      <w:r w:rsidR="000169F5">
        <w:t xml:space="preserve">. This innovative design takes </w:t>
      </w:r>
      <w:proofErr w:type="spellStart"/>
      <w:r w:rsidR="000169F5">
        <w:t>Brokk’s</w:t>
      </w:r>
      <w:proofErr w:type="spellEnd"/>
      <w:r w:rsidR="000169F5">
        <w:t xml:space="preserve"> three-part</w:t>
      </w:r>
      <w:r w:rsidR="00C60509">
        <w:t xml:space="preserve"> </w:t>
      </w:r>
      <w:r w:rsidR="000169F5">
        <w:t xml:space="preserve">arm and adds an additional 360-degree rotation </w:t>
      </w:r>
      <w:r w:rsidR="00D779D9">
        <w:t xml:space="preserve">in the final segment </w:t>
      </w:r>
      <w:r w:rsidR="000169F5">
        <w:t xml:space="preserve">for unbeatable </w:t>
      </w:r>
      <w:r w:rsidR="00D779D9">
        <w:t xml:space="preserve">power and </w:t>
      </w:r>
      <w:r w:rsidR="000169F5">
        <w:t>dexterity</w:t>
      </w:r>
      <w:r w:rsidR="00D779D9">
        <w:t>, even in confined spaces</w:t>
      </w:r>
      <w:r w:rsidR="000169F5">
        <w:t>.</w:t>
      </w:r>
      <w:r w:rsidR="00D779D9">
        <w:t xml:space="preserve"> The 900R can reach up to </w:t>
      </w:r>
      <w:r w:rsidR="00F76C45">
        <w:t xml:space="preserve">32.8 </w:t>
      </w:r>
      <w:r w:rsidR="00D779D9">
        <w:t>feet (10 meters)</w:t>
      </w:r>
      <w:r w:rsidR="00F3415E">
        <w:t xml:space="preserve"> vertically and </w:t>
      </w:r>
      <w:r w:rsidR="00F76C45">
        <w:t xml:space="preserve">31.2 </w:t>
      </w:r>
      <w:r w:rsidR="00F3415E">
        <w:t>feet (9.5 meters) horizontally</w:t>
      </w:r>
      <w:r w:rsidR="00D779D9">
        <w:t xml:space="preserve">. </w:t>
      </w:r>
      <w:r w:rsidR="00F3415E">
        <w:t xml:space="preserve">Despite its size, the 900R provides smooth movement for maximum precision during refractory removal or spout cleaning operations. </w:t>
      </w:r>
      <w:r w:rsidR="00481C38">
        <w:t xml:space="preserve">Equipped with the BHB 455 hydraulic breaker, </w:t>
      </w:r>
      <w:proofErr w:type="spellStart"/>
      <w:r w:rsidR="00481C38">
        <w:t>Brokk’s</w:t>
      </w:r>
      <w:proofErr w:type="spellEnd"/>
      <w:r w:rsidR="00481C38">
        <w:t xml:space="preserve"> unique heat and impact-protected process tool, the </w:t>
      </w:r>
      <w:proofErr w:type="spellStart"/>
      <w:r w:rsidR="00481C38">
        <w:t>Brokk</w:t>
      </w:r>
      <w:proofErr w:type="spellEnd"/>
      <w:r w:rsidR="00481C38">
        <w:t xml:space="preserve"> 900R is perfect for working with hot ladles, converters, </w:t>
      </w:r>
      <w:proofErr w:type="gramStart"/>
      <w:r w:rsidR="00481C38">
        <w:t>runners</w:t>
      </w:r>
      <w:proofErr w:type="gramEnd"/>
      <w:r w:rsidR="00481C38">
        <w:t xml:space="preserve"> and furnaces. </w:t>
      </w:r>
      <w:r w:rsidR="00F3415E">
        <w:t xml:space="preserve"> </w:t>
      </w:r>
    </w:p>
    <w:p w14:paraId="3B9AB15A" w14:textId="38928D35" w:rsidR="00481C38" w:rsidRDefault="00481C38" w:rsidP="00357A47"/>
    <w:p w14:paraId="36710AE1" w14:textId="59A67AA6" w:rsidR="006577E1" w:rsidRDefault="00481C38" w:rsidP="00357A47">
      <w:pPr>
        <w:rPr>
          <w:bCs/>
        </w:rPr>
      </w:pPr>
      <w:r>
        <w:t xml:space="preserve">The 900R is available with an electric or diesel engine. Electric models benefit from </w:t>
      </w:r>
      <w:proofErr w:type="spellStart"/>
      <w:r>
        <w:t>Brokk’s</w:t>
      </w:r>
      <w:proofErr w:type="spellEnd"/>
      <w:r>
        <w:t xml:space="preserve"> innovative </w:t>
      </w:r>
      <w:proofErr w:type="spellStart"/>
      <w:r>
        <w:t>SmartPower</w:t>
      </w:r>
      <w:proofErr w:type="spellEnd"/>
      <w:r>
        <w:t xml:space="preserve"> technology. </w:t>
      </w:r>
      <w:proofErr w:type="spellStart"/>
      <w:r w:rsidRPr="00481C38">
        <w:rPr>
          <w:bCs/>
        </w:rPr>
        <w:t>SmartPower</w:t>
      </w:r>
      <w:proofErr w:type="spellEnd"/>
      <w:r w:rsidRPr="00481C38">
        <w:rPr>
          <w:bCs/>
        </w:rPr>
        <w:t xml:space="preserve"> senses when the power supply is poor or faulty</w:t>
      </w:r>
      <w:r w:rsidR="006E1174">
        <w:rPr>
          <w:bCs/>
        </w:rPr>
        <w:t>,</w:t>
      </w:r>
      <w:r w:rsidRPr="00481C38">
        <w:rPr>
          <w:bCs/>
        </w:rPr>
        <w:t xml:space="preserve"> then compensates before damage to components</w:t>
      </w:r>
      <w:r w:rsidR="006E1174">
        <w:rPr>
          <w:bCs/>
        </w:rPr>
        <w:t xml:space="preserve"> can</w:t>
      </w:r>
      <w:r w:rsidRPr="00481C38">
        <w:rPr>
          <w:bCs/>
        </w:rPr>
        <w:t xml:space="preserve"> occur. This </w:t>
      </w:r>
      <w:r w:rsidR="006577E1">
        <w:rPr>
          <w:bCs/>
        </w:rPr>
        <w:t xml:space="preserve">allows for </w:t>
      </w:r>
      <w:r>
        <w:rPr>
          <w:bCs/>
        </w:rPr>
        <w:t xml:space="preserve">optimized, more </w:t>
      </w:r>
      <w:r w:rsidR="00831106">
        <w:rPr>
          <w:bCs/>
        </w:rPr>
        <w:t>dependable</w:t>
      </w:r>
      <w:r>
        <w:rPr>
          <w:bCs/>
        </w:rPr>
        <w:t xml:space="preserve"> runtime</w:t>
      </w:r>
      <w:r w:rsidRPr="00481C38">
        <w:rPr>
          <w:bCs/>
        </w:rPr>
        <w:t xml:space="preserve"> </w:t>
      </w:r>
      <w:r w:rsidR="006577E1">
        <w:rPr>
          <w:bCs/>
        </w:rPr>
        <w:t xml:space="preserve">even when </w:t>
      </w:r>
      <w:r w:rsidR="006577E1" w:rsidRPr="00481C38">
        <w:rPr>
          <w:bCs/>
        </w:rPr>
        <w:t>usi</w:t>
      </w:r>
      <w:r w:rsidR="006577E1">
        <w:rPr>
          <w:bCs/>
        </w:rPr>
        <w:t>ng</w:t>
      </w:r>
      <w:r w:rsidRPr="00481C38">
        <w:rPr>
          <w:bCs/>
        </w:rPr>
        <w:t xml:space="preserve"> the machine with generators or unreliable power sources.</w:t>
      </w:r>
      <w:r w:rsidR="006577E1">
        <w:rPr>
          <w:bCs/>
        </w:rPr>
        <w:t xml:space="preserve"> Diesel engines meet U.S. Tier 4 final and EU Stage V emission standards. </w:t>
      </w:r>
    </w:p>
    <w:p w14:paraId="30446D51" w14:textId="4C228D0C" w:rsidR="006577E1" w:rsidRDefault="006577E1" w:rsidP="00357A47">
      <w:pPr>
        <w:rPr>
          <w:bCs/>
        </w:rPr>
      </w:pPr>
    </w:p>
    <w:p w14:paraId="38C7E472" w14:textId="21C41487" w:rsidR="005974FF" w:rsidRDefault="006577E1" w:rsidP="00357A47">
      <w:r w:rsidRPr="00831106">
        <w:rPr>
          <w:bCs/>
        </w:rPr>
        <w:t>Additional high-heat options are also available</w:t>
      </w:r>
      <w:r w:rsidR="00831106" w:rsidRPr="00831106">
        <w:rPr>
          <w:bCs/>
        </w:rPr>
        <w:t xml:space="preserve"> to maximize runtime even in red-hot process applications</w:t>
      </w:r>
      <w:r w:rsidRPr="00831106">
        <w:rPr>
          <w:bCs/>
        </w:rPr>
        <w:t xml:space="preserve">. The 900R can be equipped with </w:t>
      </w:r>
      <w:r w:rsidR="00831106" w:rsidRPr="00831106">
        <w:t xml:space="preserve">cylinder protection, steel tracks and forced draft cooling for hydraulic and electrical systems. </w:t>
      </w:r>
      <w:r w:rsidR="00831106" w:rsidRPr="00047B3F">
        <w:rPr>
          <w:shd w:val="clear" w:color="auto" w:fill="FFFFFF"/>
        </w:rPr>
        <w:t xml:space="preserve">An upgraded forced draft cooling option is available for the BHB 455 breaker as well, allowing for use in </w:t>
      </w:r>
      <w:r w:rsidR="00727378">
        <w:rPr>
          <w:shd w:val="clear" w:color="auto" w:fill="FFFFFF"/>
        </w:rPr>
        <w:t>high-heat</w:t>
      </w:r>
      <w:r w:rsidR="00831106" w:rsidRPr="00047B3F">
        <w:rPr>
          <w:shd w:val="clear" w:color="auto" w:fill="FFFFFF"/>
        </w:rPr>
        <w:t xml:space="preserve"> application</w:t>
      </w:r>
      <w:r w:rsidR="00744667" w:rsidRPr="00047B3F">
        <w:rPr>
          <w:shd w:val="clear" w:color="auto" w:fill="FFFFFF"/>
        </w:rPr>
        <w:t>s</w:t>
      </w:r>
      <w:r w:rsidR="00744667">
        <w:rPr>
          <w:shd w:val="clear" w:color="auto" w:fill="FFFFFF"/>
        </w:rPr>
        <w:t>.</w:t>
      </w:r>
      <w:r w:rsidR="00831106" w:rsidRPr="00831106">
        <w:rPr>
          <w:shd w:val="clear" w:color="auto" w:fill="FFFFFF"/>
        </w:rPr>
        <w:t xml:space="preserve"> </w:t>
      </w:r>
      <w:r w:rsidR="00831106" w:rsidRPr="00831106">
        <w:t xml:space="preserve">When combined </w:t>
      </w:r>
      <w:r w:rsidR="00831106" w:rsidRPr="00831106">
        <w:lastRenderedPageBreak/>
        <w:t>with remote operation, heat-resistant features allow facilities to begin maintenance operations, such as ladle cleaning and refractory removal, while temperatures are still too high for workers to approach, increasing productivity and safety for these vital tasks.</w:t>
      </w:r>
    </w:p>
    <w:p w14:paraId="0FC88EBD" w14:textId="77777777" w:rsidR="005974FF" w:rsidRDefault="005974FF" w:rsidP="005974FF">
      <w:pPr>
        <w:pStyle w:val="Default"/>
        <w:spacing w:line="276" w:lineRule="auto"/>
        <w:rPr>
          <w:rStyle w:val="Hyperlink"/>
          <w:bCs/>
          <w:color w:val="auto"/>
          <w:u w:val="none"/>
        </w:rPr>
      </w:pPr>
    </w:p>
    <w:p w14:paraId="1C1894B8" w14:textId="516D8DFB" w:rsidR="005974FF" w:rsidRPr="003C396B" w:rsidRDefault="005974FF" w:rsidP="005974FF">
      <w:pPr>
        <w:rPr>
          <w:rStyle w:val="Hyperlink"/>
          <w:color w:val="auto"/>
          <w:u w:val="none"/>
        </w:rPr>
      </w:pPr>
      <w:r>
        <w:rPr>
          <w:rStyle w:val="Hyperlink"/>
          <w:bCs/>
          <w:color w:val="auto"/>
          <w:u w:val="none"/>
        </w:rPr>
        <w:t xml:space="preserve">To maximize service life, </w:t>
      </w:r>
      <w:r>
        <w:t xml:space="preserve">the </w:t>
      </w:r>
      <w:proofErr w:type="spellStart"/>
      <w:r>
        <w:t>Brokk</w:t>
      </w:r>
      <w:proofErr w:type="spellEnd"/>
      <w:r>
        <w:t xml:space="preserve"> 900R and all other models are compatible with </w:t>
      </w:r>
      <w:hyperlink r:id="rId16" w:history="1">
        <w:proofErr w:type="spellStart"/>
        <w:r w:rsidRPr="00C107F8">
          <w:rPr>
            <w:rStyle w:val="Hyperlink"/>
          </w:rPr>
          <w:t>Brokk</w:t>
        </w:r>
        <w:proofErr w:type="spellEnd"/>
        <w:r w:rsidRPr="00C107F8">
          <w:rPr>
            <w:rStyle w:val="Hyperlink"/>
          </w:rPr>
          <w:t xml:space="preserve"> Connect 2.0</w:t>
        </w:r>
      </w:hyperlink>
      <w:r>
        <w:t xml:space="preserve">, an online platform that provides access to real-time information about the status of the robot, operational data, service needs and more. </w:t>
      </w:r>
    </w:p>
    <w:p w14:paraId="6AA13555" w14:textId="4587EA13" w:rsidR="00831106" w:rsidRDefault="00831106" w:rsidP="00357A47"/>
    <w:p w14:paraId="0A2BBFD6" w14:textId="0BD614FF" w:rsidR="00831106" w:rsidRPr="00831106" w:rsidRDefault="00831106" w:rsidP="00357A47">
      <w:pPr>
        <w:rPr>
          <w:bCs/>
        </w:rPr>
      </w:pPr>
      <w:r>
        <w:t xml:space="preserve">For more information on the  900R or it’s heavy-duty tunneling and mining counterpart, the  </w:t>
      </w:r>
      <w:hyperlink r:id="rId17" w:history="1">
        <w:r w:rsidRPr="00831106">
          <w:rPr>
            <w:rStyle w:val="Hyperlink"/>
          </w:rPr>
          <w:t>Brokk 900</w:t>
        </w:r>
      </w:hyperlink>
      <w:r>
        <w:t xml:space="preserve">, visit </w:t>
      </w:r>
      <w:hyperlink r:id="rId18" w:history="1">
        <w:r w:rsidRPr="00CF7FFC">
          <w:rPr>
            <w:rStyle w:val="Hyperlink"/>
          </w:rPr>
          <w:t>www.brokk.com</w:t>
        </w:r>
      </w:hyperlink>
      <w:r>
        <w:t xml:space="preserve">. </w:t>
      </w:r>
    </w:p>
    <w:p w14:paraId="377748A5" w14:textId="77777777" w:rsidR="00EE09FC" w:rsidRPr="008E765A" w:rsidRDefault="00EE09FC" w:rsidP="008E765A">
      <w:pPr>
        <w:pStyle w:val="Default"/>
        <w:spacing w:line="276" w:lineRule="auto"/>
      </w:pPr>
    </w:p>
    <w:p w14:paraId="2047B354" w14:textId="14D4FCB2" w:rsidR="00B301CC" w:rsidRPr="008E765A" w:rsidRDefault="00B301CC" w:rsidP="008E765A">
      <w:pPr>
        <w:spacing w:line="276" w:lineRule="auto"/>
        <w:rPr>
          <w:b/>
        </w:rPr>
      </w:pPr>
      <w:r w:rsidRPr="008E765A">
        <w:rPr>
          <w:b/>
        </w:rPr>
        <w:t xml:space="preserve">About </w:t>
      </w:r>
      <w:proofErr w:type="spellStart"/>
      <w:r w:rsidR="00BB7D84" w:rsidRPr="008E765A">
        <w:rPr>
          <w:b/>
        </w:rPr>
        <w:t>Brokk</w:t>
      </w:r>
      <w:proofErr w:type="spellEnd"/>
    </w:p>
    <w:p w14:paraId="79B76B83" w14:textId="5F72AE24" w:rsidR="00B301CC" w:rsidRPr="008E765A" w:rsidRDefault="00B301CC" w:rsidP="008E765A">
      <w:pPr>
        <w:spacing w:line="276" w:lineRule="auto"/>
      </w:pPr>
      <w:proofErr w:type="spellStart"/>
      <w:r w:rsidRPr="008E765A">
        <w:t>Brokk</w:t>
      </w:r>
      <w:proofErr w:type="spellEnd"/>
      <w:r w:rsidRPr="008E765A">
        <w:t xml:space="preserve"> has been the world’s leading manufacturer of remote-controlled demolition machines and attachments for </w:t>
      </w:r>
      <w:r w:rsidR="005923AD">
        <w:t xml:space="preserve">more than </w:t>
      </w:r>
      <w:r w:rsidR="006C050E" w:rsidRPr="008E765A">
        <w:t>4</w:t>
      </w:r>
      <w:r w:rsidR="006C050E">
        <w:t>5</w:t>
      </w:r>
      <w:r w:rsidR="006C050E" w:rsidRPr="008E765A">
        <w:t xml:space="preserve"> </w:t>
      </w:r>
      <w:r w:rsidRPr="008E765A">
        <w:t xml:space="preserve">years. Through continuous innovation in engineering and design, </w:t>
      </w:r>
      <w:proofErr w:type="spellStart"/>
      <w:r w:rsidRPr="008E765A">
        <w:t>Brokk</w:t>
      </w:r>
      <w:proofErr w:type="spellEnd"/>
      <w:r w:rsidRPr="008E765A">
        <w:t xml:space="preserve"> </w:t>
      </w:r>
      <w:proofErr w:type="gramStart"/>
      <w:r w:rsidRPr="008E765A">
        <w:t>is able to</w:t>
      </w:r>
      <w:proofErr w:type="gramEnd"/>
      <w:r w:rsidRPr="008E765A">
        <w:t xml:space="preserve"> offer unique solutions to multiple industries worldwide, including construction, demolition, mining and tunneling, cement and metal processing, nuclear and other specialty </w:t>
      </w:r>
      <w:r w:rsidRPr="006B3E5A">
        <w:t xml:space="preserve">applications. For more information: </w:t>
      </w:r>
      <w:proofErr w:type="spellStart"/>
      <w:r w:rsidRPr="006B3E5A">
        <w:t>Brokk</w:t>
      </w:r>
      <w:proofErr w:type="spellEnd"/>
      <w:r w:rsidRPr="006B3E5A">
        <w:t xml:space="preserve"> Inc., </w:t>
      </w:r>
      <w:r w:rsidR="006B3E5A" w:rsidRPr="006B3E5A">
        <w:t>17321 TYE Street SE, Suite B, Monroe, WA 98272</w:t>
      </w:r>
      <w:r w:rsidRPr="008E765A">
        <w:t xml:space="preserve">; 800-621-7856; </w:t>
      </w:r>
      <w:hyperlink r:id="rId19" w:history="1">
        <w:r w:rsidRPr="008E765A">
          <w:rPr>
            <w:rStyle w:val="Hyperlink"/>
          </w:rPr>
          <w:t>info@brokkinc.com</w:t>
        </w:r>
      </w:hyperlink>
      <w:r w:rsidRPr="008E765A">
        <w:t xml:space="preserve">; </w:t>
      </w:r>
      <w:hyperlink r:id="rId20" w:history="1">
        <w:r w:rsidRPr="008E765A">
          <w:rPr>
            <w:rStyle w:val="Hyperlink"/>
          </w:rPr>
          <w:t>www.brokk.com</w:t>
        </w:r>
      </w:hyperlink>
      <w:r w:rsidRPr="008E765A">
        <w:t xml:space="preserve">; </w:t>
      </w:r>
      <w:hyperlink r:id="rId21" w:history="1">
        <w:r w:rsidRPr="008E765A">
          <w:rPr>
            <w:rStyle w:val="Hyperlink"/>
          </w:rPr>
          <w:t>Facebook</w:t>
        </w:r>
      </w:hyperlink>
      <w:r w:rsidRPr="008E765A">
        <w:t xml:space="preserve">; </w:t>
      </w:r>
      <w:hyperlink r:id="rId22" w:history="1">
        <w:r w:rsidRPr="008E765A">
          <w:rPr>
            <w:rStyle w:val="Hyperlink"/>
          </w:rPr>
          <w:t>YouTube</w:t>
        </w:r>
      </w:hyperlink>
      <w:r w:rsidRPr="008E765A">
        <w:t xml:space="preserve">; </w:t>
      </w:r>
      <w:hyperlink r:id="rId23" w:history="1">
        <w:r w:rsidRPr="008E765A">
          <w:rPr>
            <w:rStyle w:val="Hyperlink"/>
          </w:rPr>
          <w:t>LinkedIn</w:t>
        </w:r>
      </w:hyperlink>
      <w:r w:rsidRPr="008E765A">
        <w:t xml:space="preserve"> and </w:t>
      </w:r>
      <w:hyperlink r:id="rId24" w:history="1">
        <w:r w:rsidRPr="008E765A">
          <w:rPr>
            <w:rStyle w:val="Hyperlink"/>
          </w:rPr>
          <w:t>Twitter</w:t>
        </w:r>
      </w:hyperlink>
      <w:r w:rsidRPr="008E765A">
        <w:t>.</w:t>
      </w:r>
    </w:p>
    <w:p w14:paraId="59BD70B0" w14:textId="77777777" w:rsidR="00B301CC" w:rsidRPr="008E765A" w:rsidRDefault="00B301CC" w:rsidP="008E765A">
      <w:pPr>
        <w:spacing w:line="276" w:lineRule="auto"/>
      </w:pPr>
    </w:p>
    <w:p w14:paraId="416EC899" w14:textId="20518B04" w:rsidR="00B301CC" w:rsidRPr="003D2488" w:rsidRDefault="00847687" w:rsidP="003D2488">
      <w:pPr>
        <w:spacing w:line="276" w:lineRule="auto"/>
        <w:jc w:val="center"/>
      </w:pPr>
      <w:r w:rsidRPr="008E765A">
        <w:t>##</w:t>
      </w:r>
      <w:r w:rsidR="00B301CC" w:rsidRPr="008E765A">
        <w:t>#</w:t>
      </w:r>
    </w:p>
    <w:p w14:paraId="521270FE" w14:textId="0ACF1D3F" w:rsidR="00B301CC" w:rsidRPr="008E765A" w:rsidRDefault="00B301CC" w:rsidP="008E765A">
      <w:pPr>
        <w:spacing w:line="276" w:lineRule="auto"/>
      </w:pPr>
      <w:r w:rsidRPr="008E765A">
        <w:rPr>
          <w:b/>
        </w:rPr>
        <w:t xml:space="preserve">IMAGE: </w:t>
      </w:r>
      <w:r w:rsidR="00CB1004" w:rsidRPr="008E765A">
        <w:t>Brokk_</w:t>
      </w:r>
      <w:r w:rsidR="006B3E5A">
        <w:t>900R</w:t>
      </w:r>
      <w:r w:rsidR="00C76B1E">
        <w:t>.</w:t>
      </w:r>
      <w:r w:rsidR="00B733D6">
        <w:t>jpg</w:t>
      </w:r>
    </w:p>
    <w:p w14:paraId="2885B131" w14:textId="233CB340" w:rsidR="00B301CC" w:rsidRPr="0058272C" w:rsidRDefault="00B301CC" w:rsidP="008E765A">
      <w:pPr>
        <w:spacing w:line="276" w:lineRule="auto"/>
        <w:rPr>
          <w:bCs/>
        </w:rPr>
      </w:pPr>
      <w:r w:rsidRPr="001D231E">
        <w:rPr>
          <w:b/>
        </w:rPr>
        <w:t xml:space="preserve">CUTLINE: </w:t>
      </w:r>
      <w:proofErr w:type="spellStart"/>
      <w:r w:rsidR="0058272C">
        <w:rPr>
          <w:bCs/>
        </w:rPr>
        <w:t>Brokk</w:t>
      </w:r>
      <w:proofErr w:type="spellEnd"/>
      <w:r w:rsidR="0058272C">
        <w:rPr>
          <w:bCs/>
        </w:rPr>
        <w:t xml:space="preserve"> introduces </w:t>
      </w:r>
      <w:r w:rsidR="004000EB">
        <w:rPr>
          <w:bCs/>
        </w:rPr>
        <w:t xml:space="preserve">offers </w:t>
      </w:r>
      <w:r w:rsidR="0058272C">
        <w:rPr>
          <w:bCs/>
        </w:rPr>
        <w:t xml:space="preserve">the 900 </w:t>
      </w:r>
      <w:proofErr w:type="spellStart"/>
      <w:r w:rsidR="0058272C">
        <w:rPr>
          <w:bCs/>
        </w:rPr>
        <w:t>Rotoboom</w:t>
      </w:r>
      <w:proofErr w:type="spellEnd"/>
      <w:r w:rsidR="0058272C">
        <w:rPr>
          <w:bCs/>
        </w:rPr>
        <w:t xml:space="preserve">, </w:t>
      </w:r>
      <w:r w:rsidR="0058272C">
        <w:t>the largest and most powerful demolition robot on the market.</w:t>
      </w:r>
    </w:p>
    <w:p w14:paraId="7683AF16" w14:textId="77777777" w:rsidR="00E42A3C" w:rsidRPr="00E42A3C" w:rsidRDefault="00E42A3C" w:rsidP="00E42A3C">
      <w:pPr>
        <w:pStyle w:val="Default"/>
        <w:spacing w:line="276" w:lineRule="auto"/>
      </w:pPr>
    </w:p>
    <w:p w14:paraId="46EFE179" w14:textId="2EF041BF" w:rsidR="00B301CC" w:rsidRPr="008E765A" w:rsidRDefault="00B301CC" w:rsidP="008E765A">
      <w:pPr>
        <w:spacing w:line="276" w:lineRule="auto"/>
      </w:pPr>
      <w:r w:rsidRPr="008E765A">
        <w:rPr>
          <w:b/>
        </w:rPr>
        <w:t xml:space="preserve">Suggested Tags: </w:t>
      </w:r>
      <w:proofErr w:type="spellStart"/>
      <w:r w:rsidRPr="008E765A">
        <w:t>Brokk</w:t>
      </w:r>
      <w:proofErr w:type="spellEnd"/>
      <w:r w:rsidRPr="008E765A">
        <w:t xml:space="preserve">, </w:t>
      </w:r>
      <w:r w:rsidR="005D4C24">
        <w:t>D</w:t>
      </w:r>
      <w:r w:rsidR="00847687" w:rsidRPr="008E765A">
        <w:t>emolition</w:t>
      </w:r>
      <w:r w:rsidR="002021B7" w:rsidRPr="008E765A">
        <w:t xml:space="preserve">, </w:t>
      </w:r>
      <w:r w:rsidR="00831106">
        <w:t>Robotic Demolition, Demolition Robot</w:t>
      </w:r>
      <w:r w:rsidR="00686EDE" w:rsidRPr="008E765A">
        <w:t>,</w:t>
      </w:r>
      <w:r w:rsidR="005D4C24">
        <w:t xml:space="preserve"> </w:t>
      </w:r>
      <w:r w:rsidR="00831106">
        <w:t xml:space="preserve">Process Maintenance, </w:t>
      </w:r>
      <w:proofErr w:type="spellStart"/>
      <w:r w:rsidR="00831106">
        <w:t>SmartPower</w:t>
      </w:r>
      <w:proofErr w:type="spellEnd"/>
      <w:r w:rsidR="00831106">
        <w:t>, Steel Processing, Metal Processing</w:t>
      </w:r>
    </w:p>
    <w:p w14:paraId="7BA9BBB7" w14:textId="77777777" w:rsidR="00B301CC" w:rsidRPr="008E765A" w:rsidRDefault="00B301CC" w:rsidP="008E765A">
      <w:pPr>
        <w:spacing w:line="276" w:lineRule="auto"/>
      </w:pPr>
    </w:p>
    <w:p w14:paraId="5BB08CB2" w14:textId="5F671517" w:rsidR="00F76C45" w:rsidRDefault="00B301CC" w:rsidP="00F76C45">
      <w:r w:rsidRPr="008E765A">
        <w:rPr>
          <w:b/>
        </w:rPr>
        <w:t xml:space="preserve">Suggested </w:t>
      </w:r>
      <w:r w:rsidR="004C4052">
        <w:rPr>
          <w:b/>
        </w:rPr>
        <w:t xml:space="preserve">Press </w:t>
      </w:r>
      <w:r w:rsidRPr="008E765A">
        <w:rPr>
          <w:b/>
        </w:rPr>
        <w:t xml:space="preserve">Social </w:t>
      </w:r>
      <w:r w:rsidRPr="00E42A3C">
        <w:rPr>
          <w:b/>
        </w:rPr>
        <w:t>Media Post:</w:t>
      </w:r>
      <w:r w:rsidR="00A22FCF" w:rsidRPr="00E42A3C">
        <w:rPr>
          <w:b/>
        </w:rPr>
        <w:t xml:space="preserve"> </w:t>
      </w:r>
      <w:r w:rsidRPr="00E42A3C">
        <w:rPr>
          <w:i/>
        </w:rPr>
        <w:t>@</w:t>
      </w:r>
      <w:r w:rsidRPr="00F76C45">
        <w:rPr>
          <w:i/>
        </w:rPr>
        <w:t>Brokk USA</w:t>
      </w:r>
      <w:r w:rsidR="008E765A" w:rsidRPr="00F76C45">
        <w:t xml:space="preserve"> </w:t>
      </w:r>
      <w:r w:rsidR="0058272C" w:rsidRPr="00F76C45">
        <w:t xml:space="preserve">introduces the </w:t>
      </w:r>
      <w:proofErr w:type="spellStart"/>
      <w:r w:rsidR="0058272C" w:rsidRPr="00F76C45">
        <w:t>Brokk</w:t>
      </w:r>
      <w:proofErr w:type="spellEnd"/>
      <w:r w:rsidR="0058272C" w:rsidRPr="00F76C45">
        <w:t xml:space="preserve"> 900 </w:t>
      </w:r>
      <w:proofErr w:type="spellStart"/>
      <w:r w:rsidR="0058272C" w:rsidRPr="00F76C45">
        <w:t>Rotoboom</w:t>
      </w:r>
      <w:proofErr w:type="spellEnd"/>
      <w:r w:rsidR="0058272C" w:rsidRPr="00F76C45">
        <w:t>, the company’s largest, most powerful robot</w:t>
      </w:r>
      <w:r w:rsidR="00F76C45" w:rsidRPr="00F76C45">
        <w:t xml:space="preserve">. The </w:t>
      </w:r>
      <w:proofErr w:type="spellStart"/>
      <w:r w:rsidR="00F76C45" w:rsidRPr="00F76C45">
        <w:t>Brokk</w:t>
      </w:r>
      <w:proofErr w:type="spellEnd"/>
      <w:r w:rsidR="00F76C45" w:rsidRPr="00F76C45">
        <w:t xml:space="preserve"> 900R offers</w:t>
      </w:r>
      <w:r w:rsidR="0058272C" w:rsidRPr="00F76C45">
        <w:t xml:space="preserve"> the </w:t>
      </w:r>
      <w:r w:rsidR="00F76C45" w:rsidRPr="00F76C45">
        <w:t xml:space="preserve">flexibility and precision to tackle </w:t>
      </w:r>
      <w:r w:rsidR="00C60509">
        <w:rPr>
          <w:color w:val="1E1E1E"/>
          <w:shd w:val="clear" w:color="auto" w:fill="FFFFFF"/>
        </w:rPr>
        <w:t>challenging process applications</w:t>
      </w:r>
      <w:r w:rsidR="00F76C45" w:rsidRPr="008E4BCC">
        <w:rPr>
          <w:color w:val="1E1E1E"/>
          <w:shd w:val="clear" w:color="auto" w:fill="FFFFFF"/>
        </w:rPr>
        <w:t>.</w:t>
      </w:r>
    </w:p>
    <w:p w14:paraId="686B92B7" w14:textId="1E725ED5" w:rsidR="00CC4EF4" w:rsidRPr="008E765A" w:rsidRDefault="00CC4EF4" w:rsidP="008E765A">
      <w:pPr>
        <w:spacing w:line="276" w:lineRule="auto"/>
      </w:pPr>
    </w:p>
    <w:p w14:paraId="12FA77E1" w14:textId="77777777" w:rsidR="00EE09FC" w:rsidRPr="008E765A" w:rsidRDefault="00EE09FC" w:rsidP="008E765A">
      <w:pPr>
        <w:spacing w:line="276" w:lineRule="auto"/>
      </w:pPr>
      <w:r w:rsidRPr="008E765A">
        <w:rPr>
          <w:b/>
        </w:rPr>
        <w:t xml:space="preserve">Facebook Handle: </w:t>
      </w:r>
      <w:r w:rsidRPr="008E765A">
        <w:t>@BrokkUSA</w:t>
      </w:r>
      <w:r w:rsidRPr="008E765A">
        <w:rPr>
          <w:b/>
        </w:rPr>
        <w:br/>
        <w:t xml:space="preserve">LinkedIn Handle: </w:t>
      </w:r>
      <w:proofErr w:type="spellStart"/>
      <w:r w:rsidRPr="008E765A">
        <w:t>Brokk</w:t>
      </w:r>
      <w:proofErr w:type="spellEnd"/>
      <w:r w:rsidRPr="008E765A">
        <w:t xml:space="preserve"> Inc.</w:t>
      </w:r>
    </w:p>
    <w:p w14:paraId="2DD5BA5F" w14:textId="77777777" w:rsidR="00EE09FC" w:rsidRPr="008E765A" w:rsidRDefault="00EE09FC" w:rsidP="008E765A">
      <w:pPr>
        <w:spacing w:line="276" w:lineRule="auto"/>
      </w:pPr>
      <w:r w:rsidRPr="008E765A">
        <w:rPr>
          <w:b/>
        </w:rPr>
        <w:t xml:space="preserve">YouTube Handle: </w:t>
      </w:r>
      <w:r w:rsidRPr="008E765A">
        <w:t xml:space="preserve">@BrokkIncUSA </w:t>
      </w:r>
    </w:p>
    <w:p w14:paraId="7B5B9ADC" w14:textId="77777777" w:rsidR="00EE09FC" w:rsidRPr="008E765A" w:rsidRDefault="00EE09FC" w:rsidP="008E765A">
      <w:pPr>
        <w:spacing w:line="276" w:lineRule="auto"/>
      </w:pPr>
      <w:r w:rsidRPr="008E765A">
        <w:rPr>
          <w:b/>
        </w:rPr>
        <w:t>Twitter Handle:</w:t>
      </w:r>
      <w:r w:rsidRPr="008E765A">
        <w:t xml:space="preserve"> @BrokkUSA</w:t>
      </w:r>
    </w:p>
    <w:p w14:paraId="12E12B96" w14:textId="1175FEE4" w:rsidR="00F76C45" w:rsidRPr="00F76C45" w:rsidRDefault="00EE09FC" w:rsidP="00427A6A">
      <w:pPr>
        <w:spacing w:line="276" w:lineRule="auto"/>
      </w:pPr>
      <w:r w:rsidRPr="008E765A">
        <w:rPr>
          <w:b/>
        </w:rPr>
        <w:t>Instagram Handle:</w:t>
      </w:r>
      <w:r w:rsidRPr="008E765A">
        <w:t xml:space="preserve"> @BrokkUSA</w:t>
      </w:r>
      <w:r w:rsidR="002A1BF4">
        <w:t xml:space="preserve"> </w:t>
      </w:r>
    </w:p>
    <w:sectPr w:rsidR="00F76C45" w:rsidRPr="00F76C45" w:rsidSect="00847687">
      <w:headerReference w:type="even" r:id="rId25"/>
      <w:headerReference w:type="default" r:id="rId26"/>
      <w:footerReference w:type="default" r:id="rId27"/>
      <w:pgSz w:w="12240" w:h="15840"/>
      <w:pgMar w:top="180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3683F" w14:textId="77777777" w:rsidR="00B5642C" w:rsidRDefault="00B5642C" w:rsidP="00847687">
      <w:r>
        <w:separator/>
      </w:r>
    </w:p>
  </w:endnote>
  <w:endnote w:type="continuationSeparator" w:id="0">
    <w:p w14:paraId="53E0BBB4" w14:textId="77777777" w:rsidR="00B5642C" w:rsidRDefault="00B5642C" w:rsidP="00847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736A3" w14:textId="1BA30D06" w:rsidR="00847687" w:rsidRPr="00847687" w:rsidRDefault="006B3E5A" w:rsidP="00847687">
    <w:pPr>
      <w:pStyle w:val="Footer"/>
      <w:jc w:val="center"/>
      <w:rPr>
        <w:rFonts w:ascii="Times New Roman" w:hAnsi="Times New Roman" w:cs="Times New Roman"/>
      </w:rPr>
    </w:pPr>
    <w:r w:rsidRPr="006B3E5A">
      <w:rPr>
        <w:rFonts w:ascii="Times New Roman" w:hAnsi="Times New Roman" w:cs="Times New Roman"/>
      </w:rPr>
      <w:t>17321 TYE Street SE, Suite B, Monroe, WA</w:t>
    </w:r>
    <w:r w:rsidRPr="00281F91">
      <w:t xml:space="preserve"> </w:t>
    </w:r>
    <w:r w:rsidR="00847687">
      <w:rPr>
        <w:rFonts w:ascii="Times New Roman" w:hAnsi="Times New Roman" w:cs="Times New Roman"/>
      </w:rPr>
      <w:t>| 800.</w:t>
    </w:r>
    <w:r w:rsidR="00847687" w:rsidRPr="00847687">
      <w:rPr>
        <w:rFonts w:ascii="Times New Roman" w:hAnsi="Times New Roman" w:cs="Times New Roman"/>
      </w:rPr>
      <w:t>621</w:t>
    </w:r>
    <w:r w:rsidR="00847687">
      <w:rPr>
        <w:rFonts w:ascii="Times New Roman" w:hAnsi="Times New Roman" w:cs="Times New Roman"/>
      </w:rPr>
      <w:t>.</w:t>
    </w:r>
    <w:r w:rsidR="00847687" w:rsidRPr="00847687">
      <w:rPr>
        <w:rFonts w:ascii="Times New Roman" w:hAnsi="Times New Roman" w:cs="Times New Roman"/>
      </w:rPr>
      <w:t>7856</w:t>
    </w:r>
    <w:r w:rsidR="00847687">
      <w:rPr>
        <w:rFonts w:ascii="Times New Roman" w:hAnsi="Times New Roman" w:cs="Times New Roman"/>
      </w:rPr>
      <w:t xml:space="preserve"> | www.brokk.com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BC255" w14:textId="77777777" w:rsidR="00B5642C" w:rsidRDefault="00B5642C" w:rsidP="00847687">
      <w:r>
        <w:separator/>
      </w:r>
    </w:p>
  </w:footnote>
  <w:footnote w:type="continuationSeparator" w:id="0">
    <w:p w14:paraId="64B23790" w14:textId="77777777" w:rsidR="00B5642C" w:rsidRDefault="00B5642C" w:rsidP="00847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firstRow="0" w:lastRow="0" w:firstColumn="0" w:lastColumn="0" w:noHBand="1" w:noVBand="1"/>
    </w:tblPr>
    <w:tblGrid>
      <w:gridCol w:w="9340"/>
    </w:tblGrid>
    <w:tr w:rsidR="00847687" w14:paraId="065CC524" w14:textId="77777777" w:rsidTr="00195A7D">
      <w:tc>
        <w:tcPr>
          <w:tcW w:w="5000" w:type="pct"/>
          <w:shd w:val="clear" w:color="auto" w:fill="DBE5F1" w:themeFill="accent1" w:themeFillTint="33"/>
        </w:tcPr>
        <w:p w14:paraId="422451A3" w14:textId="77777777" w:rsidR="00847687" w:rsidRPr="00217D74" w:rsidRDefault="00847687" w:rsidP="000C3F4C">
          <w:r w:rsidRPr="00217D74">
            <w:rPr>
              <w:b/>
            </w:rPr>
            <w:fldChar w:fldCharType="begin"/>
          </w:r>
          <w:r w:rsidRPr="00217D74">
            <w:rPr>
              <w:b/>
              <w:sz w:val="24"/>
              <w:szCs w:val="24"/>
            </w:rPr>
            <w:instrText xml:space="preserve"> PAGE   \* MERGEFORMAT </w:instrText>
          </w:r>
          <w:r w:rsidRPr="00217D74">
            <w:rPr>
              <w:b/>
            </w:rPr>
            <w:fldChar w:fldCharType="separate"/>
          </w:r>
          <w:r w:rsidRPr="00847687">
            <w:rPr>
              <w:b/>
              <w:noProof/>
            </w:rPr>
            <w:t>2</w:t>
          </w:r>
          <w:r w:rsidRPr="00217D74">
            <w:rPr>
              <w:b/>
            </w:rPr>
            <w:fldChar w:fldCharType="end"/>
          </w:r>
        </w:p>
      </w:tc>
    </w:tr>
  </w:tbl>
  <w:p w14:paraId="174803A3" w14:textId="77777777" w:rsidR="00847687" w:rsidRDefault="008476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D1B8D" w14:textId="339D84E7" w:rsidR="00847687" w:rsidRDefault="00847687">
    <w:pPr>
      <w:pStyle w:val="Header"/>
    </w:pPr>
    <w:r w:rsidRPr="001D238D">
      <w:rPr>
        <w:rFonts w:ascii="Times New Roman" w:hAnsi="Times New Roman" w:cs="Times New Roman"/>
        <w:noProof/>
      </w:rPr>
      <w:drawing>
        <wp:inline distT="0" distB="0" distL="0" distR="0" wp14:anchorId="5BB9990C" wp14:editId="2F05C449">
          <wp:extent cx="2400300" cy="6206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O_black.eps"/>
                  <pic:cNvPicPr/>
                </pic:nvPicPr>
                <pic:blipFill>
                  <a:blip r:embed="rId1">
                    <a:alphaModFix amt="50000"/>
                    <a:extLst>
                      <a:ext uri="{28A0092B-C50C-407E-A947-70E740481C1C}">
                        <a14:useLocalDpi xmlns:a14="http://schemas.microsoft.com/office/drawing/2010/main" val="0"/>
                      </a:ext>
                    </a:extLst>
                  </a:blip>
                  <a:stretch>
                    <a:fillRect/>
                  </a:stretch>
                </pic:blipFill>
                <pic:spPr>
                  <a:xfrm>
                    <a:off x="0" y="0"/>
                    <a:ext cx="2401523" cy="621000"/>
                  </a:xfrm>
                  <a:prstGeom prst="rect">
                    <a:avLst/>
                  </a:prstGeom>
                </pic:spPr>
              </pic:pic>
            </a:graphicData>
          </a:graphic>
        </wp:inline>
      </w:drawing>
    </w:r>
    <w:r w:rsidR="0006307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77314B"/>
    <w:multiLevelType w:val="hybridMultilevel"/>
    <w:tmpl w:val="958CA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5054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E69"/>
    <w:rsid w:val="000002AF"/>
    <w:rsid w:val="00004CD1"/>
    <w:rsid w:val="00005212"/>
    <w:rsid w:val="000057F2"/>
    <w:rsid w:val="00005A06"/>
    <w:rsid w:val="0000622D"/>
    <w:rsid w:val="00006D6B"/>
    <w:rsid w:val="00012F8D"/>
    <w:rsid w:val="00014FE5"/>
    <w:rsid w:val="00015946"/>
    <w:rsid w:val="00016723"/>
    <w:rsid w:val="000169F5"/>
    <w:rsid w:val="000201F4"/>
    <w:rsid w:val="00022D0C"/>
    <w:rsid w:val="000252E4"/>
    <w:rsid w:val="000269F9"/>
    <w:rsid w:val="000274E7"/>
    <w:rsid w:val="00030C4B"/>
    <w:rsid w:val="000331AF"/>
    <w:rsid w:val="000340CB"/>
    <w:rsid w:val="00046B24"/>
    <w:rsid w:val="00047B3F"/>
    <w:rsid w:val="00053916"/>
    <w:rsid w:val="00054553"/>
    <w:rsid w:val="00054785"/>
    <w:rsid w:val="000555E7"/>
    <w:rsid w:val="000556BB"/>
    <w:rsid w:val="0005675E"/>
    <w:rsid w:val="0006173B"/>
    <w:rsid w:val="00063075"/>
    <w:rsid w:val="0006705E"/>
    <w:rsid w:val="00067185"/>
    <w:rsid w:val="0007001E"/>
    <w:rsid w:val="00076B9C"/>
    <w:rsid w:val="00076EB0"/>
    <w:rsid w:val="0008141E"/>
    <w:rsid w:val="00093BAE"/>
    <w:rsid w:val="000941FE"/>
    <w:rsid w:val="000942E5"/>
    <w:rsid w:val="000961EF"/>
    <w:rsid w:val="000A0C19"/>
    <w:rsid w:val="000A0FFC"/>
    <w:rsid w:val="000A5FC4"/>
    <w:rsid w:val="000B0FBD"/>
    <w:rsid w:val="000B3339"/>
    <w:rsid w:val="000B3F36"/>
    <w:rsid w:val="000B48A7"/>
    <w:rsid w:val="000B5493"/>
    <w:rsid w:val="000B74E4"/>
    <w:rsid w:val="000C00F3"/>
    <w:rsid w:val="000C2213"/>
    <w:rsid w:val="000C2448"/>
    <w:rsid w:val="000D10C5"/>
    <w:rsid w:val="000E096E"/>
    <w:rsid w:val="000E21E8"/>
    <w:rsid w:val="000E231F"/>
    <w:rsid w:val="000E2D9F"/>
    <w:rsid w:val="000F691A"/>
    <w:rsid w:val="0010218F"/>
    <w:rsid w:val="001032AD"/>
    <w:rsid w:val="001043DF"/>
    <w:rsid w:val="00110B9F"/>
    <w:rsid w:val="00111F92"/>
    <w:rsid w:val="00113883"/>
    <w:rsid w:val="00113D3C"/>
    <w:rsid w:val="001208EC"/>
    <w:rsid w:val="00120BDF"/>
    <w:rsid w:val="00121465"/>
    <w:rsid w:val="00122164"/>
    <w:rsid w:val="001277CE"/>
    <w:rsid w:val="00145613"/>
    <w:rsid w:val="0014758B"/>
    <w:rsid w:val="00147A05"/>
    <w:rsid w:val="0015154D"/>
    <w:rsid w:val="00154CAC"/>
    <w:rsid w:val="00162911"/>
    <w:rsid w:val="0016322B"/>
    <w:rsid w:val="00163511"/>
    <w:rsid w:val="0016487B"/>
    <w:rsid w:val="0016526A"/>
    <w:rsid w:val="00165910"/>
    <w:rsid w:val="00166E60"/>
    <w:rsid w:val="00173CF5"/>
    <w:rsid w:val="001741F5"/>
    <w:rsid w:val="001765AC"/>
    <w:rsid w:val="00181414"/>
    <w:rsid w:val="0018253A"/>
    <w:rsid w:val="00182DF2"/>
    <w:rsid w:val="00185352"/>
    <w:rsid w:val="00185DE1"/>
    <w:rsid w:val="00187068"/>
    <w:rsid w:val="001A07EB"/>
    <w:rsid w:val="001A0BE7"/>
    <w:rsid w:val="001A1513"/>
    <w:rsid w:val="001A1A95"/>
    <w:rsid w:val="001A1B17"/>
    <w:rsid w:val="001A2B05"/>
    <w:rsid w:val="001A330E"/>
    <w:rsid w:val="001A3AC8"/>
    <w:rsid w:val="001A5881"/>
    <w:rsid w:val="001A6657"/>
    <w:rsid w:val="001B2261"/>
    <w:rsid w:val="001B22A0"/>
    <w:rsid w:val="001B324C"/>
    <w:rsid w:val="001B70F2"/>
    <w:rsid w:val="001B78DE"/>
    <w:rsid w:val="001C3BCA"/>
    <w:rsid w:val="001C5F20"/>
    <w:rsid w:val="001C604D"/>
    <w:rsid w:val="001D17C8"/>
    <w:rsid w:val="001D231E"/>
    <w:rsid w:val="001D238D"/>
    <w:rsid w:val="001D2E43"/>
    <w:rsid w:val="001D453C"/>
    <w:rsid w:val="001D4F12"/>
    <w:rsid w:val="001D5F1F"/>
    <w:rsid w:val="001D6D63"/>
    <w:rsid w:val="001E2FB0"/>
    <w:rsid w:val="001E5A3B"/>
    <w:rsid w:val="001E6A18"/>
    <w:rsid w:val="001F1294"/>
    <w:rsid w:val="001F19FF"/>
    <w:rsid w:val="001F6465"/>
    <w:rsid w:val="0020109F"/>
    <w:rsid w:val="002021B7"/>
    <w:rsid w:val="00203CB4"/>
    <w:rsid w:val="00203E9D"/>
    <w:rsid w:val="002040A6"/>
    <w:rsid w:val="00213363"/>
    <w:rsid w:val="0021563F"/>
    <w:rsid w:val="0022239E"/>
    <w:rsid w:val="00224EA9"/>
    <w:rsid w:val="00225D1A"/>
    <w:rsid w:val="00231DC4"/>
    <w:rsid w:val="00233FA6"/>
    <w:rsid w:val="00235AD5"/>
    <w:rsid w:val="0024211B"/>
    <w:rsid w:val="002511C1"/>
    <w:rsid w:val="0025174A"/>
    <w:rsid w:val="002535B9"/>
    <w:rsid w:val="0025446B"/>
    <w:rsid w:val="002601B8"/>
    <w:rsid w:val="00262110"/>
    <w:rsid w:val="002708BF"/>
    <w:rsid w:val="00270B49"/>
    <w:rsid w:val="002738A3"/>
    <w:rsid w:val="0027545E"/>
    <w:rsid w:val="00277CC7"/>
    <w:rsid w:val="0028472A"/>
    <w:rsid w:val="00287CFC"/>
    <w:rsid w:val="002909C8"/>
    <w:rsid w:val="002928C7"/>
    <w:rsid w:val="002931D6"/>
    <w:rsid w:val="00296794"/>
    <w:rsid w:val="002A02BC"/>
    <w:rsid w:val="002A1BF4"/>
    <w:rsid w:val="002A3ED1"/>
    <w:rsid w:val="002A6DDD"/>
    <w:rsid w:val="002B0300"/>
    <w:rsid w:val="002B43DE"/>
    <w:rsid w:val="002B4791"/>
    <w:rsid w:val="002B5798"/>
    <w:rsid w:val="002B6286"/>
    <w:rsid w:val="002C2C8D"/>
    <w:rsid w:val="002C38AE"/>
    <w:rsid w:val="002C5189"/>
    <w:rsid w:val="002D0FE5"/>
    <w:rsid w:val="002D1A22"/>
    <w:rsid w:val="002D75FB"/>
    <w:rsid w:val="002E0597"/>
    <w:rsid w:val="002E3235"/>
    <w:rsid w:val="002E326E"/>
    <w:rsid w:val="002E5AE7"/>
    <w:rsid w:val="002E6F70"/>
    <w:rsid w:val="002E71FF"/>
    <w:rsid w:val="002F543C"/>
    <w:rsid w:val="0030023A"/>
    <w:rsid w:val="00313400"/>
    <w:rsid w:val="00313D18"/>
    <w:rsid w:val="00320495"/>
    <w:rsid w:val="003217DD"/>
    <w:rsid w:val="003249B4"/>
    <w:rsid w:val="00325D08"/>
    <w:rsid w:val="003331EB"/>
    <w:rsid w:val="0033502D"/>
    <w:rsid w:val="00335F84"/>
    <w:rsid w:val="003376E5"/>
    <w:rsid w:val="003376ED"/>
    <w:rsid w:val="00340731"/>
    <w:rsid w:val="00342763"/>
    <w:rsid w:val="00343C6D"/>
    <w:rsid w:val="00345148"/>
    <w:rsid w:val="0035053C"/>
    <w:rsid w:val="003505CE"/>
    <w:rsid w:val="0035185B"/>
    <w:rsid w:val="00352C07"/>
    <w:rsid w:val="00357A47"/>
    <w:rsid w:val="003625A3"/>
    <w:rsid w:val="00366307"/>
    <w:rsid w:val="00366B3C"/>
    <w:rsid w:val="00372B8B"/>
    <w:rsid w:val="003734E2"/>
    <w:rsid w:val="00383A7F"/>
    <w:rsid w:val="00385F56"/>
    <w:rsid w:val="0039478A"/>
    <w:rsid w:val="003A5FE4"/>
    <w:rsid w:val="003B2DA4"/>
    <w:rsid w:val="003B2DEE"/>
    <w:rsid w:val="003B4894"/>
    <w:rsid w:val="003B5892"/>
    <w:rsid w:val="003C0B7C"/>
    <w:rsid w:val="003C0E35"/>
    <w:rsid w:val="003C55B2"/>
    <w:rsid w:val="003D2488"/>
    <w:rsid w:val="003D6DFA"/>
    <w:rsid w:val="003E6199"/>
    <w:rsid w:val="003F3FE6"/>
    <w:rsid w:val="003F63B0"/>
    <w:rsid w:val="004000EB"/>
    <w:rsid w:val="0040107F"/>
    <w:rsid w:val="00401961"/>
    <w:rsid w:val="00402ADE"/>
    <w:rsid w:val="00402E69"/>
    <w:rsid w:val="004035FD"/>
    <w:rsid w:val="00403718"/>
    <w:rsid w:val="00404093"/>
    <w:rsid w:val="004054E3"/>
    <w:rsid w:val="004067C3"/>
    <w:rsid w:val="00407424"/>
    <w:rsid w:val="0041329F"/>
    <w:rsid w:val="00420B00"/>
    <w:rsid w:val="00426A8D"/>
    <w:rsid w:val="00427934"/>
    <w:rsid w:val="00427A6A"/>
    <w:rsid w:val="00431D4B"/>
    <w:rsid w:val="0043572E"/>
    <w:rsid w:val="00435C7A"/>
    <w:rsid w:val="004362A5"/>
    <w:rsid w:val="004362B1"/>
    <w:rsid w:val="00436640"/>
    <w:rsid w:val="00436B99"/>
    <w:rsid w:val="00436D30"/>
    <w:rsid w:val="00437D6E"/>
    <w:rsid w:val="004401FD"/>
    <w:rsid w:val="00440213"/>
    <w:rsid w:val="00443299"/>
    <w:rsid w:val="00452ADB"/>
    <w:rsid w:val="0045418E"/>
    <w:rsid w:val="0045434C"/>
    <w:rsid w:val="004556FD"/>
    <w:rsid w:val="00455C22"/>
    <w:rsid w:val="00456E1B"/>
    <w:rsid w:val="004617FC"/>
    <w:rsid w:val="0046351B"/>
    <w:rsid w:val="00465EE2"/>
    <w:rsid w:val="00466939"/>
    <w:rsid w:val="0046693A"/>
    <w:rsid w:val="0046770F"/>
    <w:rsid w:val="00471729"/>
    <w:rsid w:val="00471877"/>
    <w:rsid w:val="00471EA4"/>
    <w:rsid w:val="00476AEC"/>
    <w:rsid w:val="00481C38"/>
    <w:rsid w:val="0048259E"/>
    <w:rsid w:val="00482D53"/>
    <w:rsid w:val="00485564"/>
    <w:rsid w:val="004903DE"/>
    <w:rsid w:val="0049121A"/>
    <w:rsid w:val="004933C0"/>
    <w:rsid w:val="00495D9D"/>
    <w:rsid w:val="004A1E73"/>
    <w:rsid w:val="004A2E0D"/>
    <w:rsid w:val="004A3CEB"/>
    <w:rsid w:val="004B0072"/>
    <w:rsid w:val="004B0637"/>
    <w:rsid w:val="004B681D"/>
    <w:rsid w:val="004C4052"/>
    <w:rsid w:val="004D4470"/>
    <w:rsid w:val="004D7869"/>
    <w:rsid w:val="004E0301"/>
    <w:rsid w:val="004E1143"/>
    <w:rsid w:val="004E46EC"/>
    <w:rsid w:val="004F2803"/>
    <w:rsid w:val="004F3ED1"/>
    <w:rsid w:val="004F6595"/>
    <w:rsid w:val="00501041"/>
    <w:rsid w:val="00502942"/>
    <w:rsid w:val="005100E3"/>
    <w:rsid w:val="005111BB"/>
    <w:rsid w:val="00514F20"/>
    <w:rsid w:val="00516049"/>
    <w:rsid w:val="00520483"/>
    <w:rsid w:val="005245AC"/>
    <w:rsid w:val="00531065"/>
    <w:rsid w:val="0054124E"/>
    <w:rsid w:val="005412E9"/>
    <w:rsid w:val="00541555"/>
    <w:rsid w:val="00541A77"/>
    <w:rsid w:val="00542042"/>
    <w:rsid w:val="0055082E"/>
    <w:rsid w:val="00551D24"/>
    <w:rsid w:val="005532FC"/>
    <w:rsid w:val="00554BC1"/>
    <w:rsid w:val="00554C8C"/>
    <w:rsid w:val="00556981"/>
    <w:rsid w:val="0055706B"/>
    <w:rsid w:val="00560B04"/>
    <w:rsid w:val="0056122C"/>
    <w:rsid w:val="00561B4C"/>
    <w:rsid w:val="005655B6"/>
    <w:rsid w:val="00565D6F"/>
    <w:rsid w:val="0056634B"/>
    <w:rsid w:val="0056768A"/>
    <w:rsid w:val="00571995"/>
    <w:rsid w:val="005731F7"/>
    <w:rsid w:val="00574059"/>
    <w:rsid w:val="00576940"/>
    <w:rsid w:val="00576F0D"/>
    <w:rsid w:val="00577657"/>
    <w:rsid w:val="0058272C"/>
    <w:rsid w:val="00582ECC"/>
    <w:rsid w:val="00584A0D"/>
    <w:rsid w:val="005851FB"/>
    <w:rsid w:val="00587E0B"/>
    <w:rsid w:val="005923AD"/>
    <w:rsid w:val="00593037"/>
    <w:rsid w:val="005974FF"/>
    <w:rsid w:val="005A0B22"/>
    <w:rsid w:val="005A1820"/>
    <w:rsid w:val="005A52B2"/>
    <w:rsid w:val="005A6302"/>
    <w:rsid w:val="005B0581"/>
    <w:rsid w:val="005B1EAA"/>
    <w:rsid w:val="005C0AA4"/>
    <w:rsid w:val="005C0FDD"/>
    <w:rsid w:val="005C1FCB"/>
    <w:rsid w:val="005C285A"/>
    <w:rsid w:val="005C46D4"/>
    <w:rsid w:val="005C66F6"/>
    <w:rsid w:val="005D4C24"/>
    <w:rsid w:val="005D6DA5"/>
    <w:rsid w:val="005E0CF7"/>
    <w:rsid w:val="005E357D"/>
    <w:rsid w:val="005F451E"/>
    <w:rsid w:val="005F70CC"/>
    <w:rsid w:val="006025EE"/>
    <w:rsid w:val="00602FCB"/>
    <w:rsid w:val="00605F0F"/>
    <w:rsid w:val="006136E2"/>
    <w:rsid w:val="00614339"/>
    <w:rsid w:val="0062016A"/>
    <w:rsid w:val="0062093D"/>
    <w:rsid w:val="00621697"/>
    <w:rsid w:val="006230CC"/>
    <w:rsid w:val="006256B0"/>
    <w:rsid w:val="0062634C"/>
    <w:rsid w:val="0063283F"/>
    <w:rsid w:val="00632F45"/>
    <w:rsid w:val="00634AF6"/>
    <w:rsid w:val="00637F82"/>
    <w:rsid w:val="006452FA"/>
    <w:rsid w:val="00645D4F"/>
    <w:rsid w:val="0064616B"/>
    <w:rsid w:val="00655595"/>
    <w:rsid w:val="006577E1"/>
    <w:rsid w:val="00657B3C"/>
    <w:rsid w:val="00660AF1"/>
    <w:rsid w:val="0066231B"/>
    <w:rsid w:val="00666882"/>
    <w:rsid w:val="00674BDA"/>
    <w:rsid w:val="0067533B"/>
    <w:rsid w:val="00676BBD"/>
    <w:rsid w:val="00680028"/>
    <w:rsid w:val="00680551"/>
    <w:rsid w:val="00680D5D"/>
    <w:rsid w:val="006813E2"/>
    <w:rsid w:val="00684EE4"/>
    <w:rsid w:val="00686EDE"/>
    <w:rsid w:val="006931C3"/>
    <w:rsid w:val="00695716"/>
    <w:rsid w:val="006A123E"/>
    <w:rsid w:val="006A273D"/>
    <w:rsid w:val="006A4E53"/>
    <w:rsid w:val="006A5C36"/>
    <w:rsid w:val="006A726A"/>
    <w:rsid w:val="006B1069"/>
    <w:rsid w:val="006B3E5A"/>
    <w:rsid w:val="006B446B"/>
    <w:rsid w:val="006B4E11"/>
    <w:rsid w:val="006C050E"/>
    <w:rsid w:val="006C126C"/>
    <w:rsid w:val="006C313F"/>
    <w:rsid w:val="006C380D"/>
    <w:rsid w:val="006D3335"/>
    <w:rsid w:val="006D4F9C"/>
    <w:rsid w:val="006D5C3B"/>
    <w:rsid w:val="006E0A4B"/>
    <w:rsid w:val="006E1174"/>
    <w:rsid w:val="006E7DE7"/>
    <w:rsid w:val="006F7E69"/>
    <w:rsid w:val="00704FA5"/>
    <w:rsid w:val="00710366"/>
    <w:rsid w:val="00720755"/>
    <w:rsid w:val="00721168"/>
    <w:rsid w:val="0072584D"/>
    <w:rsid w:val="00726304"/>
    <w:rsid w:val="00726D56"/>
    <w:rsid w:val="00727378"/>
    <w:rsid w:val="00731542"/>
    <w:rsid w:val="00732011"/>
    <w:rsid w:val="00744667"/>
    <w:rsid w:val="007474B5"/>
    <w:rsid w:val="007538C2"/>
    <w:rsid w:val="00753ED2"/>
    <w:rsid w:val="007540BE"/>
    <w:rsid w:val="007607B2"/>
    <w:rsid w:val="007622C7"/>
    <w:rsid w:val="00774046"/>
    <w:rsid w:val="007744C9"/>
    <w:rsid w:val="00774B3B"/>
    <w:rsid w:val="00775C27"/>
    <w:rsid w:val="00781DB8"/>
    <w:rsid w:val="007917CF"/>
    <w:rsid w:val="00791CA8"/>
    <w:rsid w:val="00791E12"/>
    <w:rsid w:val="00792E05"/>
    <w:rsid w:val="00795C43"/>
    <w:rsid w:val="00796848"/>
    <w:rsid w:val="00796AE2"/>
    <w:rsid w:val="00796D37"/>
    <w:rsid w:val="007A196B"/>
    <w:rsid w:val="007A2F75"/>
    <w:rsid w:val="007A2FEB"/>
    <w:rsid w:val="007A306E"/>
    <w:rsid w:val="007A318F"/>
    <w:rsid w:val="007A32D6"/>
    <w:rsid w:val="007A3422"/>
    <w:rsid w:val="007A43B2"/>
    <w:rsid w:val="007A5516"/>
    <w:rsid w:val="007A5B52"/>
    <w:rsid w:val="007A5BEF"/>
    <w:rsid w:val="007A697C"/>
    <w:rsid w:val="007B5E14"/>
    <w:rsid w:val="007C4428"/>
    <w:rsid w:val="007C73B1"/>
    <w:rsid w:val="007D3881"/>
    <w:rsid w:val="007E1F81"/>
    <w:rsid w:val="007E2932"/>
    <w:rsid w:val="007F0F57"/>
    <w:rsid w:val="007F1F08"/>
    <w:rsid w:val="007F33CC"/>
    <w:rsid w:val="007F3C10"/>
    <w:rsid w:val="007F6768"/>
    <w:rsid w:val="008040A4"/>
    <w:rsid w:val="0080518A"/>
    <w:rsid w:val="00806A5C"/>
    <w:rsid w:val="008138AB"/>
    <w:rsid w:val="0081659D"/>
    <w:rsid w:val="008171C3"/>
    <w:rsid w:val="00817BA0"/>
    <w:rsid w:val="008212B0"/>
    <w:rsid w:val="00822055"/>
    <w:rsid w:val="008246B6"/>
    <w:rsid w:val="008264DF"/>
    <w:rsid w:val="00827C23"/>
    <w:rsid w:val="00831106"/>
    <w:rsid w:val="00834635"/>
    <w:rsid w:val="00835362"/>
    <w:rsid w:val="00847687"/>
    <w:rsid w:val="00850944"/>
    <w:rsid w:val="008548FD"/>
    <w:rsid w:val="00856356"/>
    <w:rsid w:val="00862A60"/>
    <w:rsid w:val="00865987"/>
    <w:rsid w:val="00870E23"/>
    <w:rsid w:val="00873C2E"/>
    <w:rsid w:val="0087427B"/>
    <w:rsid w:val="00874D5E"/>
    <w:rsid w:val="00877116"/>
    <w:rsid w:val="0088115C"/>
    <w:rsid w:val="008846F9"/>
    <w:rsid w:val="00885CE9"/>
    <w:rsid w:val="00890644"/>
    <w:rsid w:val="008914D3"/>
    <w:rsid w:val="00892E93"/>
    <w:rsid w:val="00893B8C"/>
    <w:rsid w:val="00893EE9"/>
    <w:rsid w:val="008943B2"/>
    <w:rsid w:val="00897541"/>
    <w:rsid w:val="008A0109"/>
    <w:rsid w:val="008A0574"/>
    <w:rsid w:val="008A23D9"/>
    <w:rsid w:val="008A4BDD"/>
    <w:rsid w:val="008B1A68"/>
    <w:rsid w:val="008B33EF"/>
    <w:rsid w:val="008B794E"/>
    <w:rsid w:val="008B7C7A"/>
    <w:rsid w:val="008C1CF8"/>
    <w:rsid w:val="008C31CC"/>
    <w:rsid w:val="008C33FD"/>
    <w:rsid w:val="008C3983"/>
    <w:rsid w:val="008C4308"/>
    <w:rsid w:val="008C44B2"/>
    <w:rsid w:val="008C5893"/>
    <w:rsid w:val="008C7F9B"/>
    <w:rsid w:val="008D12B4"/>
    <w:rsid w:val="008D15AB"/>
    <w:rsid w:val="008D1747"/>
    <w:rsid w:val="008D54F3"/>
    <w:rsid w:val="008D7E64"/>
    <w:rsid w:val="008E385C"/>
    <w:rsid w:val="008E4BCC"/>
    <w:rsid w:val="008E765A"/>
    <w:rsid w:val="008F33E4"/>
    <w:rsid w:val="008F4ABC"/>
    <w:rsid w:val="00902677"/>
    <w:rsid w:val="0090534A"/>
    <w:rsid w:val="009100F6"/>
    <w:rsid w:val="00912757"/>
    <w:rsid w:val="00922295"/>
    <w:rsid w:val="00922C88"/>
    <w:rsid w:val="00930FE1"/>
    <w:rsid w:val="0093257B"/>
    <w:rsid w:val="009328CB"/>
    <w:rsid w:val="0093471F"/>
    <w:rsid w:val="0093668B"/>
    <w:rsid w:val="00937059"/>
    <w:rsid w:val="009413F6"/>
    <w:rsid w:val="00941EB6"/>
    <w:rsid w:val="0094262F"/>
    <w:rsid w:val="0094350D"/>
    <w:rsid w:val="00943E76"/>
    <w:rsid w:val="00945CC9"/>
    <w:rsid w:val="009463ED"/>
    <w:rsid w:val="009473A2"/>
    <w:rsid w:val="0095279B"/>
    <w:rsid w:val="009529EF"/>
    <w:rsid w:val="009533FC"/>
    <w:rsid w:val="0095548E"/>
    <w:rsid w:val="00957127"/>
    <w:rsid w:val="00960CB3"/>
    <w:rsid w:val="00961881"/>
    <w:rsid w:val="00961ED1"/>
    <w:rsid w:val="00962D43"/>
    <w:rsid w:val="00963486"/>
    <w:rsid w:val="00963847"/>
    <w:rsid w:val="00965FB6"/>
    <w:rsid w:val="0096691A"/>
    <w:rsid w:val="0097264D"/>
    <w:rsid w:val="00982DDA"/>
    <w:rsid w:val="00986C8F"/>
    <w:rsid w:val="0099454E"/>
    <w:rsid w:val="00995190"/>
    <w:rsid w:val="00995F4A"/>
    <w:rsid w:val="00996CCA"/>
    <w:rsid w:val="00997291"/>
    <w:rsid w:val="0099741B"/>
    <w:rsid w:val="009A05A8"/>
    <w:rsid w:val="009A4B19"/>
    <w:rsid w:val="009A4F2A"/>
    <w:rsid w:val="009A7041"/>
    <w:rsid w:val="009A7198"/>
    <w:rsid w:val="009B0590"/>
    <w:rsid w:val="009B477D"/>
    <w:rsid w:val="009B544D"/>
    <w:rsid w:val="009B5D51"/>
    <w:rsid w:val="009B7228"/>
    <w:rsid w:val="009C08A1"/>
    <w:rsid w:val="009C2000"/>
    <w:rsid w:val="009C2F64"/>
    <w:rsid w:val="009C4390"/>
    <w:rsid w:val="009C53C2"/>
    <w:rsid w:val="009C6AF0"/>
    <w:rsid w:val="009C7C37"/>
    <w:rsid w:val="009D0CCB"/>
    <w:rsid w:val="009D5766"/>
    <w:rsid w:val="009D709B"/>
    <w:rsid w:val="009E4C85"/>
    <w:rsid w:val="009E588F"/>
    <w:rsid w:val="009F1679"/>
    <w:rsid w:val="009F3FDA"/>
    <w:rsid w:val="00A037FF"/>
    <w:rsid w:val="00A055BA"/>
    <w:rsid w:val="00A12E2B"/>
    <w:rsid w:val="00A13A13"/>
    <w:rsid w:val="00A13B93"/>
    <w:rsid w:val="00A140B5"/>
    <w:rsid w:val="00A1510B"/>
    <w:rsid w:val="00A22FCF"/>
    <w:rsid w:val="00A23E19"/>
    <w:rsid w:val="00A25097"/>
    <w:rsid w:val="00A27140"/>
    <w:rsid w:val="00A31476"/>
    <w:rsid w:val="00A31E38"/>
    <w:rsid w:val="00A324D1"/>
    <w:rsid w:val="00A3476D"/>
    <w:rsid w:val="00A40B6E"/>
    <w:rsid w:val="00A42FFB"/>
    <w:rsid w:val="00A442FF"/>
    <w:rsid w:val="00A47BFC"/>
    <w:rsid w:val="00A47E66"/>
    <w:rsid w:val="00A50155"/>
    <w:rsid w:val="00A5348D"/>
    <w:rsid w:val="00A6079F"/>
    <w:rsid w:val="00A60991"/>
    <w:rsid w:val="00A63A5D"/>
    <w:rsid w:val="00A6411F"/>
    <w:rsid w:val="00A64AA8"/>
    <w:rsid w:val="00A72647"/>
    <w:rsid w:val="00A7788C"/>
    <w:rsid w:val="00A83D93"/>
    <w:rsid w:val="00A83E46"/>
    <w:rsid w:val="00A85D0A"/>
    <w:rsid w:val="00A86F1C"/>
    <w:rsid w:val="00A87220"/>
    <w:rsid w:val="00A879C5"/>
    <w:rsid w:val="00A905C2"/>
    <w:rsid w:val="00A93908"/>
    <w:rsid w:val="00A93D25"/>
    <w:rsid w:val="00A966A4"/>
    <w:rsid w:val="00A96AF9"/>
    <w:rsid w:val="00A96C10"/>
    <w:rsid w:val="00AA06AA"/>
    <w:rsid w:val="00AA13BB"/>
    <w:rsid w:val="00AA1963"/>
    <w:rsid w:val="00AA60E8"/>
    <w:rsid w:val="00AA6927"/>
    <w:rsid w:val="00AA6FCA"/>
    <w:rsid w:val="00AB329D"/>
    <w:rsid w:val="00AB443F"/>
    <w:rsid w:val="00AB5E31"/>
    <w:rsid w:val="00AC69D6"/>
    <w:rsid w:val="00AD1DCE"/>
    <w:rsid w:val="00AD6E32"/>
    <w:rsid w:val="00AE60FA"/>
    <w:rsid w:val="00AF30F3"/>
    <w:rsid w:val="00AF4BD4"/>
    <w:rsid w:val="00B049AA"/>
    <w:rsid w:val="00B0747E"/>
    <w:rsid w:val="00B1057C"/>
    <w:rsid w:val="00B16196"/>
    <w:rsid w:val="00B16D2E"/>
    <w:rsid w:val="00B17B76"/>
    <w:rsid w:val="00B23E3A"/>
    <w:rsid w:val="00B243E5"/>
    <w:rsid w:val="00B301CC"/>
    <w:rsid w:val="00B30AD6"/>
    <w:rsid w:val="00B3580A"/>
    <w:rsid w:val="00B40265"/>
    <w:rsid w:val="00B50508"/>
    <w:rsid w:val="00B50C6C"/>
    <w:rsid w:val="00B514F9"/>
    <w:rsid w:val="00B5157F"/>
    <w:rsid w:val="00B52DF1"/>
    <w:rsid w:val="00B5371C"/>
    <w:rsid w:val="00B54FA8"/>
    <w:rsid w:val="00B55635"/>
    <w:rsid w:val="00B5642C"/>
    <w:rsid w:val="00B62EDF"/>
    <w:rsid w:val="00B63D0C"/>
    <w:rsid w:val="00B64091"/>
    <w:rsid w:val="00B665B6"/>
    <w:rsid w:val="00B66916"/>
    <w:rsid w:val="00B67EAC"/>
    <w:rsid w:val="00B717DA"/>
    <w:rsid w:val="00B733D6"/>
    <w:rsid w:val="00B73FAD"/>
    <w:rsid w:val="00B74897"/>
    <w:rsid w:val="00B7665A"/>
    <w:rsid w:val="00B877F9"/>
    <w:rsid w:val="00B91198"/>
    <w:rsid w:val="00B9396F"/>
    <w:rsid w:val="00B96591"/>
    <w:rsid w:val="00B97819"/>
    <w:rsid w:val="00BA426F"/>
    <w:rsid w:val="00BA4E92"/>
    <w:rsid w:val="00BA5678"/>
    <w:rsid w:val="00BA619A"/>
    <w:rsid w:val="00BA6CE2"/>
    <w:rsid w:val="00BA7A7D"/>
    <w:rsid w:val="00BB0001"/>
    <w:rsid w:val="00BB2CD1"/>
    <w:rsid w:val="00BB7D84"/>
    <w:rsid w:val="00BC3889"/>
    <w:rsid w:val="00BD49C8"/>
    <w:rsid w:val="00BD7AB6"/>
    <w:rsid w:val="00BD7D5F"/>
    <w:rsid w:val="00BE0BC8"/>
    <w:rsid w:val="00BE1A2D"/>
    <w:rsid w:val="00BE3D9A"/>
    <w:rsid w:val="00BE4980"/>
    <w:rsid w:val="00BF0C0F"/>
    <w:rsid w:val="00BF18B1"/>
    <w:rsid w:val="00C005F7"/>
    <w:rsid w:val="00C04FFA"/>
    <w:rsid w:val="00C06399"/>
    <w:rsid w:val="00C07163"/>
    <w:rsid w:val="00C074A7"/>
    <w:rsid w:val="00C1050C"/>
    <w:rsid w:val="00C108A3"/>
    <w:rsid w:val="00C134E4"/>
    <w:rsid w:val="00C179FE"/>
    <w:rsid w:val="00C201D9"/>
    <w:rsid w:val="00C20266"/>
    <w:rsid w:val="00C32030"/>
    <w:rsid w:val="00C32198"/>
    <w:rsid w:val="00C3310B"/>
    <w:rsid w:val="00C338C2"/>
    <w:rsid w:val="00C4194A"/>
    <w:rsid w:val="00C43032"/>
    <w:rsid w:val="00C45BF5"/>
    <w:rsid w:val="00C45CD2"/>
    <w:rsid w:val="00C519E6"/>
    <w:rsid w:val="00C60509"/>
    <w:rsid w:val="00C624F3"/>
    <w:rsid w:val="00C64E68"/>
    <w:rsid w:val="00C651B0"/>
    <w:rsid w:val="00C7155B"/>
    <w:rsid w:val="00C74DC2"/>
    <w:rsid w:val="00C7632B"/>
    <w:rsid w:val="00C76B1E"/>
    <w:rsid w:val="00C772BD"/>
    <w:rsid w:val="00C8022A"/>
    <w:rsid w:val="00C814BF"/>
    <w:rsid w:val="00C81C02"/>
    <w:rsid w:val="00C82947"/>
    <w:rsid w:val="00C86F91"/>
    <w:rsid w:val="00CA5A2B"/>
    <w:rsid w:val="00CA632F"/>
    <w:rsid w:val="00CB1004"/>
    <w:rsid w:val="00CB1F10"/>
    <w:rsid w:val="00CB1F4E"/>
    <w:rsid w:val="00CB7AFE"/>
    <w:rsid w:val="00CB7B1C"/>
    <w:rsid w:val="00CC0CE8"/>
    <w:rsid w:val="00CC1DD9"/>
    <w:rsid w:val="00CC1E60"/>
    <w:rsid w:val="00CC4EF4"/>
    <w:rsid w:val="00CC5156"/>
    <w:rsid w:val="00CC6146"/>
    <w:rsid w:val="00CD0FB6"/>
    <w:rsid w:val="00CD3C03"/>
    <w:rsid w:val="00CD3D99"/>
    <w:rsid w:val="00CD4761"/>
    <w:rsid w:val="00CD5A80"/>
    <w:rsid w:val="00CE02A6"/>
    <w:rsid w:val="00CE7616"/>
    <w:rsid w:val="00CE79EF"/>
    <w:rsid w:val="00CF30AA"/>
    <w:rsid w:val="00CF4204"/>
    <w:rsid w:val="00CF42F8"/>
    <w:rsid w:val="00CF5919"/>
    <w:rsid w:val="00CF74D0"/>
    <w:rsid w:val="00D0237A"/>
    <w:rsid w:val="00D025DD"/>
    <w:rsid w:val="00D05205"/>
    <w:rsid w:val="00D111D2"/>
    <w:rsid w:val="00D120C3"/>
    <w:rsid w:val="00D1469F"/>
    <w:rsid w:val="00D16707"/>
    <w:rsid w:val="00D206B6"/>
    <w:rsid w:val="00D2121D"/>
    <w:rsid w:val="00D2297D"/>
    <w:rsid w:val="00D234F3"/>
    <w:rsid w:val="00D274EB"/>
    <w:rsid w:val="00D30BED"/>
    <w:rsid w:val="00D316A2"/>
    <w:rsid w:val="00D334C6"/>
    <w:rsid w:val="00D34560"/>
    <w:rsid w:val="00D3598D"/>
    <w:rsid w:val="00D36160"/>
    <w:rsid w:val="00D4036E"/>
    <w:rsid w:val="00D444B1"/>
    <w:rsid w:val="00D44A19"/>
    <w:rsid w:val="00D45BC8"/>
    <w:rsid w:val="00D505D9"/>
    <w:rsid w:val="00D5160A"/>
    <w:rsid w:val="00D52A02"/>
    <w:rsid w:val="00D63DB1"/>
    <w:rsid w:val="00D74857"/>
    <w:rsid w:val="00D779D9"/>
    <w:rsid w:val="00D82894"/>
    <w:rsid w:val="00D91C07"/>
    <w:rsid w:val="00D92B85"/>
    <w:rsid w:val="00DA1E4C"/>
    <w:rsid w:val="00DA3C5A"/>
    <w:rsid w:val="00DB2275"/>
    <w:rsid w:val="00DB231A"/>
    <w:rsid w:val="00DC4D41"/>
    <w:rsid w:val="00DC612E"/>
    <w:rsid w:val="00DD4E3F"/>
    <w:rsid w:val="00DD500C"/>
    <w:rsid w:val="00DE145D"/>
    <w:rsid w:val="00DE1924"/>
    <w:rsid w:val="00DE4493"/>
    <w:rsid w:val="00DE4BCD"/>
    <w:rsid w:val="00DE5F1E"/>
    <w:rsid w:val="00E000D7"/>
    <w:rsid w:val="00E01F8D"/>
    <w:rsid w:val="00E01FB8"/>
    <w:rsid w:val="00E04689"/>
    <w:rsid w:val="00E0531F"/>
    <w:rsid w:val="00E067CA"/>
    <w:rsid w:val="00E14498"/>
    <w:rsid w:val="00E150FD"/>
    <w:rsid w:val="00E1587D"/>
    <w:rsid w:val="00E167E5"/>
    <w:rsid w:val="00E17764"/>
    <w:rsid w:val="00E23E4E"/>
    <w:rsid w:val="00E24E18"/>
    <w:rsid w:val="00E2618B"/>
    <w:rsid w:val="00E267F8"/>
    <w:rsid w:val="00E26C5A"/>
    <w:rsid w:val="00E30261"/>
    <w:rsid w:val="00E31A25"/>
    <w:rsid w:val="00E32A9A"/>
    <w:rsid w:val="00E33E54"/>
    <w:rsid w:val="00E35283"/>
    <w:rsid w:val="00E35DF0"/>
    <w:rsid w:val="00E36AF9"/>
    <w:rsid w:val="00E3795B"/>
    <w:rsid w:val="00E4017A"/>
    <w:rsid w:val="00E41E38"/>
    <w:rsid w:val="00E42573"/>
    <w:rsid w:val="00E42A3C"/>
    <w:rsid w:val="00E45EB2"/>
    <w:rsid w:val="00E56F25"/>
    <w:rsid w:val="00E80EA0"/>
    <w:rsid w:val="00E85DEC"/>
    <w:rsid w:val="00E85EC3"/>
    <w:rsid w:val="00E86459"/>
    <w:rsid w:val="00E87D5D"/>
    <w:rsid w:val="00E90E56"/>
    <w:rsid w:val="00E92741"/>
    <w:rsid w:val="00EA1378"/>
    <w:rsid w:val="00EB3F16"/>
    <w:rsid w:val="00EC1D92"/>
    <w:rsid w:val="00EC2062"/>
    <w:rsid w:val="00EC2270"/>
    <w:rsid w:val="00EC3040"/>
    <w:rsid w:val="00ED312C"/>
    <w:rsid w:val="00ED5890"/>
    <w:rsid w:val="00ED6B73"/>
    <w:rsid w:val="00EE09FC"/>
    <w:rsid w:val="00EE0FAF"/>
    <w:rsid w:val="00EE40A5"/>
    <w:rsid w:val="00EE4EA3"/>
    <w:rsid w:val="00EE7757"/>
    <w:rsid w:val="00EF006B"/>
    <w:rsid w:val="00EF4666"/>
    <w:rsid w:val="00EF6D8D"/>
    <w:rsid w:val="00F0317A"/>
    <w:rsid w:val="00F04B0C"/>
    <w:rsid w:val="00F067D8"/>
    <w:rsid w:val="00F06FE8"/>
    <w:rsid w:val="00F11E23"/>
    <w:rsid w:val="00F2357C"/>
    <w:rsid w:val="00F23A14"/>
    <w:rsid w:val="00F242F3"/>
    <w:rsid w:val="00F253DB"/>
    <w:rsid w:val="00F26A24"/>
    <w:rsid w:val="00F30C05"/>
    <w:rsid w:val="00F3415E"/>
    <w:rsid w:val="00F36307"/>
    <w:rsid w:val="00F36E07"/>
    <w:rsid w:val="00F37F7B"/>
    <w:rsid w:val="00F40830"/>
    <w:rsid w:val="00F5190C"/>
    <w:rsid w:val="00F57F45"/>
    <w:rsid w:val="00F60E7A"/>
    <w:rsid w:val="00F62FC6"/>
    <w:rsid w:val="00F65FA3"/>
    <w:rsid w:val="00F70945"/>
    <w:rsid w:val="00F7216F"/>
    <w:rsid w:val="00F73922"/>
    <w:rsid w:val="00F74AD0"/>
    <w:rsid w:val="00F75604"/>
    <w:rsid w:val="00F76C45"/>
    <w:rsid w:val="00F82547"/>
    <w:rsid w:val="00F832FF"/>
    <w:rsid w:val="00F835E9"/>
    <w:rsid w:val="00F847F7"/>
    <w:rsid w:val="00F8585F"/>
    <w:rsid w:val="00F86682"/>
    <w:rsid w:val="00F906AA"/>
    <w:rsid w:val="00F90BF3"/>
    <w:rsid w:val="00F9671C"/>
    <w:rsid w:val="00F97A79"/>
    <w:rsid w:val="00FA1F1E"/>
    <w:rsid w:val="00FA3E28"/>
    <w:rsid w:val="00FA47C7"/>
    <w:rsid w:val="00FA5C5C"/>
    <w:rsid w:val="00FA72BF"/>
    <w:rsid w:val="00FA7C53"/>
    <w:rsid w:val="00FB0C60"/>
    <w:rsid w:val="00FB15A8"/>
    <w:rsid w:val="00FB1A31"/>
    <w:rsid w:val="00FB2BBA"/>
    <w:rsid w:val="00FC086F"/>
    <w:rsid w:val="00FC254D"/>
    <w:rsid w:val="00FC3336"/>
    <w:rsid w:val="00FC4707"/>
    <w:rsid w:val="00FC5A31"/>
    <w:rsid w:val="00FC6B08"/>
    <w:rsid w:val="00FD05FD"/>
    <w:rsid w:val="00FD0969"/>
    <w:rsid w:val="00FD0A48"/>
    <w:rsid w:val="00FD27E6"/>
    <w:rsid w:val="00FD29EF"/>
    <w:rsid w:val="00FD7131"/>
    <w:rsid w:val="00FE0FE4"/>
    <w:rsid w:val="00FE3B98"/>
    <w:rsid w:val="00FE4744"/>
    <w:rsid w:val="00FE5DFF"/>
    <w:rsid w:val="00FE7DBD"/>
    <w:rsid w:val="00FF226A"/>
    <w:rsid w:val="00FF7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85D1451"/>
  <w14:defaultImageDpi w14:val="300"/>
  <w15:docId w15:val="{A88A6703-86D2-4635-91CA-7C6E3F2B1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C4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C6146"/>
    <w:rPr>
      <w:color w:val="0000FF"/>
      <w:u w:val="single"/>
    </w:rPr>
  </w:style>
  <w:style w:type="table" w:styleId="TableGrid">
    <w:name w:val="Table Grid"/>
    <w:basedOn w:val="TableNormal"/>
    <w:uiPriority w:val="59"/>
    <w:rsid w:val="00CC614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6146"/>
    <w:pPr>
      <w:ind w:left="720"/>
      <w:contextualSpacing/>
    </w:pPr>
    <w:rPr>
      <w:rFonts w:ascii="Calibri" w:eastAsiaTheme="minorEastAsia" w:hAnsi="Calibri" w:cstheme="minorBidi"/>
    </w:rPr>
  </w:style>
  <w:style w:type="paragraph" w:styleId="BalloonText">
    <w:name w:val="Balloon Text"/>
    <w:basedOn w:val="Normal"/>
    <w:link w:val="BalloonTextChar"/>
    <w:uiPriority w:val="99"/>
    <w:semiHidden/>
    <w:unhideWhenUsed/>
    <w:rsid w:val="00CC6146"/>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CC6146"/>
    <w:rPr>
      <w:rFonts w:ascii="Lucida Grande" w:hAnsi="Lucida Grande" w:cs="Lucida Grande"/>
      <w:sz w:val="18"/>
      <w:szCs w:val="18"/>
    </w:rPr>
  </w:style>
  <w:style w:type="character" w:styleId="FollowedHyperlink">
    <w:name w:val="FollowedHyperlink"/>
    <w:basedOn w:val="DefaultParagraphFont"/>
    <w:uiPriority w:val="99"/>
    <w:semiHidden/>
    <w:unhideWhenUsed/>
    <w:rsid w:val="008D15AB"/>
    <w:rPr>
      <w:color w:val="800080" w:themeColor="followedHyperlink"/>
      <w:u w:val="single"/>
    </w:rPr>
  </w:style>
  <w:style w:type="character" w:styleId="CommentReference">
    <w:name w:val="annotation reference"/>
    <w:basedOn w:val="DefaultParagraphFont"/>
    <w:uiPriority w:val="99"/>
    <w:semiHidden/>
    <w:unhideWhenUsed/>
    <w:rsid w:val="00270B49"/>
    <w:rPr>
      <w:sz w:val="18"/>
      <w:szCs w:val="18"/>
    </w:rPr>
  </w:style>
  <w:style w:type="paragraph" w:styleId="CommentText">
    <w:name w:val="annotation text"/>
    <w:basedOn w:val="Normal"/>
    <w:link w:val="CommentTextChar"/>
    <w:uiPriority w:val="99"/>
    <w:unhideWhenUsed/>
    <w:rsid w:val="00270B49"/>
    <w:rPr>
      <w:rFonts w:ascii="Calibri" w:eastAsiaTheme="minorEastAsia" w:hAnsi="Calibri" w:cstheme="minorBidi"/>
    </w:rPr>
  </w:style>
  <w:style w:type="character" w:customStyle="1" w:styleId="CommentTextChar">
    <w:name w:val="Comment Text Char"/>
    <w:basedOn w:val="DefaultParagraphFont"/>
    <w:link w:val="CommentText"/>
    <w:uiPriority w:val="99"/>
    <w:rsid w:val="00270B49"/>
    <w:rPr>
      <w:rFonts w:ascii="Calibri" w:hAnsi="Calibri"/>
    </w:rPr>
  </w:style>
  <w:style w:type="paragraph" w:styleId="CommentSubject">
    <w:name w:val="annotation subject"/>
    <w:basedOn w:val="CommentText"/>
    <w:next w:val="CommentText"/>
    <w:link w:val="CommentSubjectChar"/>
    <w:uiPriority w:val="99"/>
    <w:semiHidden/>
    <w:unhideWhenUsed/>
    <w:rsid w:val="00270B49"/>
    <w:rPr>
      <w:b/>
      <w:bCs/>
      <w:sz w:val="20"/>
      <w:szCs w:val="20"/>
    </w:rPr>
  </w:style>
  <w:style w:type="character" w:customStyle="1" w:styleId="CommentSubjectChar">
    <w:name w:val="Comment Subject Char"/>
    <w:basedOn w:val="CommentTextChar"/>
    <w:link w:val="CommentSubject"/>
    <w:uiPriority w:val="99"/>
    <w:semiHidden/>
    <w:rsid w:val="00270B49"/>
    <w:rPr>
      <w:rFonts w:ascii="Calibri" w:hAnsi="Calibri"/>
      <w:b/>
      <w:bCs/>
      <w:sz w:val="20"/>
      <w:szCs w:val="20"/>
    </w:rPr>
  </w:style>
  <w:style w:type="paragraph" w:styleId="Revision">
    <w:name w:val="Revision"/>
    <w:hidden/>
    <w:uiPriority w:val="99"/>
    <w:semiHidden/>
    <w:rsid w:val="0008141E"/>
    <w:rPr>
      <w:rFonts w:ascii="Calibri" w:hAnsi="Calibri"/>
    </w:rPr>
  </w:style>
  <w:style w:type="character" w:customStyle="1" w:styleId="UnresolvedMention1">
    <w:name w:val="Unresolved Mention1"/>
    <w:basedOn w:val="DefaultParagraphFont"/>
    <w:uiPriority w:val="99"/>
    <w:rsid w:val="008B794E"/>
    <w:rPr>
      <w:color w:val="808080"/>
      <w:shd w:val="clear" w:color="auto" w:fill="E6E6E6"/>
    </w:rPr>
  </w:style>
  <w:style w:type="paragraph" w:styleId="Header">
    <w:name w:val="header"/>
    <w:basedOn w:val="Normal"/>
    <w:link w:val="HeaderChar"/>
    <w:uiPriority w:val="99"/>
    <w:unhideWhenUsed/>
    <w:rsid w:val="00847687"/>
    <w:pPr>
      <w:tabs>
        <w:tab w:val="center" w:pos="4320"/>
        <w:tab w:val="right" w:pos="8640"/>
      </w:tabs>
    </w:pPr>
    <w:rPr>
      <w:rFonts w:ascii="Calibri" w:eastAsiaTheme="minorEastAsia" w:hAnsi="Calibri" w:cstheme="minorBidi"/>
    </w:rPr>
  </w:style>
  <w:style w:type="character" w:customStyle="1" w:styleId="HeaderChar">
    <w:name w:val="Header Char"/>
    <w:basedOn w:val="DefaultParagraphFont"/>
    <w:link w:val="Header"/>
    <w:uiPriority w:val="99"/>
    <w:rsid w:val="00847687"/>
    <w:rPr>
      <w:rFonts w:ascii="Calibri" w:hAnsi="Calibri"/>
    </w:rPr>
  </w:style>
  <w:style w:type="paragraph" w:styleId="Footer">
    <w:name w:val="footer"/>
    <w:basedOn w:val="Normal"/>
    <w:link w:val="FooterChar"/>
    <w:uiPriority w:val="99"/>
    <w:unhideWhenUsed/>
    <w:rsid w:val="00847687"/>
    <w:pPr>
      <w:tabs>
        <w:tab w:val="center" w:pos="4320"/>
        <w:tab w:val="right" w:pos="8640"/>
      </w:tabs>
    </w:pPr>
    <w:rPr>
      <w:rFonts w:ascii="Calibri" w:eastAsiaTheme="minorEastAsia" w:hAnsi="Calibri" w:cstheme="minorBidi"/>
    </w:rPr>
  </w:style>
  <w:style w:type="character" w:customStyle="1" w:styleId="FooterChar">
    <w:name w:val="Footer Char"/>
    <w:basedOn w:val="DefaultParagraphFont"/>
    <w:link w:val="Footer"/>
    <w:uiPriority w:val="99"/>
    <w:rsid w:val="00847687"/>
    <w:rPr>
      <w:rFonts w:ascii="Calibri" w:hAnsi="Calibri"/>
    </w:rPr>
  </w:style>
  <w:style w:type="table" w:styleId="LightShading-Accent1">
    <w:name w:val="Light Shading Accent 1"/>
    <w:basedOn w:val="TableNormal"/>
    <w:uiPriority w:val="60"/>
    <w:rsid w:val="00847687"/>
    <w:rPr>
      <w:rFonts w:asciiTheme="minorHAnsi" w:hAnsiTheme="minorHAnsi"/>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1D4F12"/>
    <w:pPr>
      <w:autoSpaceDE w:val="0"/>
      <w:autoSpaceDN w:val="0"/>
      <w:adjustRightInd w:val="0"/>
    </w:pPr>
    <w:rPr>
      <w:rFonts w:ascii="Times New Roman" w:eastAsiaTheme="minorHAnsi" w:hAnsi="Times New Roman" w:cs="Times New Roman"/>
      <w:color w:val="000000"/>
    </w:rPr>
  </w:style>
  <w:style w:type="character" w:customStyle="1" w:styleId="UnresolvedMention2">
    <w:name w:val="Unresolved Mention2"/>
    <w:basedOn w:val="DefaultParagraphFont"/>
    <w:uiPriority w:val="99"/>
    <w:semiHidden/>
    <w:unhideWhenUsed/>
    <w:rsid w:val="006B1069"/>
    <w:rPr>
      <w:color w:val="808080"/>
      <w:shd w:val="clear" w:color="auto" w:fill="E6E6E6"/>
    </w:rPr>
  </w:style>
  <w:style w:type="character" w:styleId="UnresolvedMention">
    <w:name w:val="Unresolved Mention"/>
    <w:basedOn w:val="DefaultParagraphFont"/>
    <w:uiPriority w:val="99"/>
    <w:semiHidden/>
    <w:unhideWhenUsed/>
    <w:rsid w:val="00C651B0"/>
    <w:rPr>
      <w:color w:val="605E5C"/>
      <w:shd w:val="clear" w:color="auto" w:fill="E1DFDD"/>
    </w:rPr>
  </w:style>
  <w:style w:type="character" w:styleId="Emphasis">
    <w:name w:val="Emphasis"/>
    <w:basedOn w:val="DefaultParagraphFont"/>
    <w:uiPriority w:val="20"/>
    <w:qFormat/>
    <w:rsid w:val="005827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41311">
      <w:bodyDiv w:val="1"/>
      <w:marLeft w:val="0"/>
      <w:marRight w:val="0"/>
      <w:marTop w:val="0"/>
      <w:marBottom w:val="0"/>
      <w:divBdr>
        <w:top w:val="none" w:sz="0" w:space="0" w:color="auto"/>
        <w:left w:val="none" w:sz="0" w:space="0" w:color="auto"/>
        <w:bottom w:val="none" w:sz="0" w:space="0" w:color="auto"/>
        <w:right w:val="none" w:sz="0" w:space="0" w:color="auto"/>
      </w:divBdr>
    </w:div>
    <w:div w:id="562914664">
      <w:bodyDiv w:val="1"/>
      <w:marLeft w:val="0"/>
      <w:marRight w:val="0"/>
      <w:marTop w:val="0"/>
      <w:marBottom w:val="0"/>
      <w:divBdr>
        <w:top w:val="none" w:sz="0" w:space="0" w:color="auto"/>
        <w:left w:val="none" w:sz="0" w:space="0" w:color="auto"/>
        <w:bottom w:val="none" w:sz="0" w:space="0" w:color="auto"/>
        <w:right w:val="none" w:sz="0" w:space="0" w:color="auto"/>
      </w:divBdr>
    </w:div>
    <w:div w:id="830439216">
      <w:bodyDiv w:val="1"/>
      <w:marLeft w:val="0"/>
      <w:marRight w:val="0"/>
      <w:marTop w:val="0"/>
      <w:marBottom w:val="0"/>
      <w:divBdr>
        <w:top w:val="none" w:sz="0" w:space="0" w:color="auto"/>
        <w:left w:val="none" w:sz="0" w:space="0" w:color="auto"/>
        <w:bottom w:val="none" w:sz="0" w:space="0" w:color="auto"/>
        <w:right w:val="none" w:sz="0" w:space="0" w:color="auto"/>
      </w:divBdr>
    </w:div>
    <w:div w:id="1201429945">
      <w:bodyDiv w:val="1"/>
      <w:marLeft w:val="0"/>
      <w:marRight w:val="0"/>
      <w:marTop w:val="0"/>
      <w:marBottom w:val="0"/>
      <w:divBdr>
        <w:top w:val="none" w:sz="0" w:space="0" w:color="auto"/>
        <w:left w:val="none" w:sz="0" w:space="0" w:color="auto"/>
        <w:bottom w:val="none" w:sz="0" w:space="0" w:color="auto"/>
        <w:right w:val="none" w:sz="0" w:space="0" w:color="auto"/>
      </w:divBdr>
    </w:div>
    <w:div w:id="1726643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k.com" TargetMode="External"/><Relationship Id="rId13" Type="http://schemas.openxmlformats.org/officeDocument/2006/relationships/hyperlink" Target="https://www.brokk.com/product/brokk-900-rotoboom/" TargetMode="External"/><Relationship Id="rId18" Type="http://schemas.openxmlformats.org/officeDocument/2006/relationships/hyperlink" Target="http://www.brokk.com"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facebook.com/pages/Brokk-inc/181252439188" TargetMode="External"/><Relationship Id="rId7" Type="http://schemas.openxmlformats.org/officeDocument/2006/relationships/endnotes" Target="endnotes.xml"/><Relationship Id="rId12" Type="http://schemas.openxmlformats.org/officeDocument/2006/relationships/hyperlink" Target="https://www.brokk.com/us/" TargetMode="External"/><Relationship Id="rId17" Type="http://schemas.openxmlformats.org/officeDocument/2006/relationships/hyperlink" Target="https://www.brokk.com/us/product/brokk-900/"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brokk.com/us/brokk-connect/" TargetMode="External"/><Relationship Id="rId20" Type="http://schemas.openxmlformats.org/officeDocument/2006/relationships/hyperlink" Target="http://www.brokk.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ssa.mercier@ironcladmktg.com" TargetMode="External"/><Relationship Id="rId24" Type="http://schemas.openxmlformats.org/officeDocument/2006/relationships/hyperlink" Target="https://twitter.com/brokkusa" TargetMode="External"/><Relationship Id="rId5" Type="http://schemas.openxmlformats.org/officeDocument/2006/relationships/webSettings" Target="webSettings.xml"/><Relationship Id="rId15" Type="http://schemas.openxmlformats.org/officeDocument/2006/relationships/hyperlink" Target="https://www.aist.org/conference-expositions/aistech" TargetMode="External"/><Relationship Id="rId23" Type="http://schemas.openxmlformats.org/officeDocument/2006/relationships/hyperlink" Target="https://www.linkedin.com/company/brokk-inc-" TargetMode="External"/><Relationship Id="rId28" Type="http://schemas.openxmlformats.org/officeDocument/2006/relationships/fontTable" Target="fontTable.xml"/><Relationship Id="rId10" Type="http://schemas.openxmlformats.org/officeDocument/2006/relationships/hyperlink" Target="http://www.ironcladmktg.com" TargetMode="External"/><Relationship Id="rId19" Type="http://schemas.openxmlformats.org/officeDocument/2006/relationships/hyperlink" Target="mailto:info@brokkinc.com" TargetMode="External"/><Relationship Id="rId4" Type="http://schemas.openxmlformats.org/officeDocument/2006/relationships/settings" Target="settings.xml"/><Relationship Id="rId9" Type="http://schemas.openxmlformats.org/officeDocument/2006/relationships/hyperlink" Target="mailto:jeff.keeling@brokkinc.com" TargetMode="External"/><Relationship Id="rId14" Type="http://schemas.openxmlformats.org/officeDocument/2006/relationships/hyperlink" Target="https://www.brokk.com/us/brokk-smartconcept/" TargetMode="External"/><Relationship Id="rId22" Type="http://schemas.openxmlformats.org/officeDocument/2006/relationships/hyperlink" Target="http://www.youtube.com/brokkusa" TargetMode="External"/><Relationship Id="rId27"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086A2-8FA0-CD4D-9AC0-3AC5FBC85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aaron@ironcladmktg.com</dc:creator>
  <cp:keywords/>
  <dc:description/>
  <cp:lastModifiedBy>Karissa Mercier</cp:lastModifiedBy>
  <cp:revision>3</cp:revision>
  <cp:lastPrinted>2021-02-23T20:25:00Z</cp:lastPrinted>
  <dcterms:created xsi:type="dcterms:W3CDTF">2022-05-13T19:08:00Z</dcterms:created>
  <dcterms:modified xsi:type="dcterms:W3CDTF">2022-05-13T19:12:00Z</dcterms:modified>
</cp:coreProperties>
</file>